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9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70"/>
      </w:tblGrid>
      <w:tr w:rsidR="004862F8" w:rsidRPr="004862F8" w14:paraId="3C847593" w14:textId="77777777">
        <w:trPr>
          <w:cantSplit/>
        </w:trPr>
        <w:tc>
          <w:tcPr>
            <w:tcW w:w="4320" w:type="dxa"/>
          </w:tcPr>
          <w:p w14:paraId="414F510B" w14:textId="77777777" w:rsidR="00237590" w:rsidRPr="004862F8" w:rsidRDefault="00237590" w:rsidP="00B27E0C">
            <w:pPr>
              <w:keepNext/>
              <w:jc w:val="center"/>
              <w:outlineLvl w:val="3"/>
              <w:rPr>
                <w:bCs/>
              </w:rPr>
            </w:pPr>
            <w:r w:rsidRPr="004862F8">
              <w:rPr>
                <w:bCs/>
              </w:rPr>
              <w:t xml:space="preserve">PHÒNG GD&amp;ĐT </w:t>
            </w:r>
            <w:r w:rsidR="008B2633" w:rsidRPr="004862F8">
              <w:rPr>
                <w:bCs/>
              </w:rPr>
              <w:t>TÂN HIỆP</w:t>
            </w:r>
          </w:p>
          <w:p w14:paraId="1AE4EB44" w14:textId="77777777" w:rsidR="00237590" w:rsidRPr="004862F8" w:rsidRDefault="00237590" w:rsidP="00B27E0C">
            <w:pPr>
              <w:keepNext/>
              <w:jc w:val="center"/>
              <w:outlineLvl w:val="3"/>
              <w:rPr>
                <w:b/>
                <w:bCs/>
                <w:szCs w:val="26"/>
              </w:rPr>
            </w:pPr>
            <w:r w:rsidRPr="004862F8">
              <w:rPr>
                <w:b/>
                <w:bCs/>
              </w:rPr>
              <w:t>TR</w:t>
            </w:r>
            <w:r w:rsidRPr="004862F8">
              <w:rPr>
                <w:rFonts w:hint="eastAsia"/>
                <w:b/>
                <w:bCs/>
              </w:rPr>
              <w:t>Ư</w:t>
            </w:r>
            <w:r w:rsidRPr="004862F8">
              <w:rPr>
                <w:b/>
                <w:bCs/>
              </w:rPr>
              <w:t xml:space="preserve">ỜNG </w:t>
            </w:r>
            <w:r w:rsidR="00B63DD9" w:rsidRPr="004862F8">
              <w:rPr>
                <w:b/>
                <w:bCs/>
              </w:rPr>
              <w:t>TH</w:t>
            </w:r>
            <w:r w:rsidR="001C103D" w:rsidRPr="004862F8">
              <w:rPr>
                <w:b/>
                <w:bCs/>
              </w:rPr>
              <w:t xml:space="preserve"> VÀ </w:t>
            </w:r>
            <w:r w:rsidR="00B63DD9" w:rsidRPr="004862F8">
              <w:rPr>
                <w:b/>
                <w:bCs/>
              </w:rPr>
              <w:t>THCS TÂN HIỆP A5</w:t>
            </w:r>
          </w:p>
          <w:p w14:paraId="5B224221" w14:textId="729AA31B" w:rsidR="00231869" w:rsidRPr="004862F8" w:rsidRDefault="004C50A2" w:rsidP="00B27E0C">
            <w:pPr>
              <w:jc w:val="center"/>
              <w:rPr>
                <w:sz w:val="26"/>
              </w:rPr>
            </w:pPr>
            <w:r w:rsidRPr="004862F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7C839F1" wp14:editId="014C991D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43815</wp:posOffset>
                      </wp:positionV>
                      <wp:extent cx="904875" cy="0"/>
                      <wp:effectExtent l="9525" t="9525" r="9525" b="952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2DF50C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3.45pt" to="142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"/>
                  </w:pict>
                </mc:Fallback>
              </mc:AlternateContent>
            </w:r>
          </w:p>
          <w:p w14:paraId="4C4FCF31" w14:textId="05138A4C" w:rsidR="00237590" w:rsidRPr="004862F8" w:rsidRDefault="00237590" w:rsidP="001B71D4">
            <w:pPr>
              <w:jc w:val="center"/>
              <w:rPr>
                <w:szCs w:val="28"/>
              </w:rPr>
            </w:pPr>
            <w:r w:rsidRPr="004862F8">
              <w:rPr>
                <w:sz w:val="26"/>
              </w:rPr>
              <w:t>Số:</w:t>
            </w:r>
            <w:r w:rsidR="001719EF" w:rsidRPr="004862F8">
              <w:rPr>
                <w:sz w:val="26"/>
              </w:rPr>
              <w:t xml:space="preserve"> </w:t>
            </w:r>
            <w:r w:rsidR="006F057B" w:rsidRPr="004862F8">
              <w:rPr>
                <w:sz w:val="26"/>
              </w:rPr>
              <w:t>2</w:t>
            </w:r>
            <w:r w:rsidR="001B71D4" w:rsidRPr="004862F8">
              <w:rPr>
                <w:sz w:val="26"/>
              </w:rPr>
              <w:t>7</w:t>
            </w:r>
            <w:r w:rsidRPr="004862F8">
              <w:rPr>
                <w:sz w:val="26"/>
              </w:rPr>
              <w:t>/KH</w:t>
            </w:r>
            <w:r w:rsidR="008B2633" w:rsidRPr="004862F8">
              <w:rPr>
                <w:sz w:val="26"/>
              </w:rPr>
              <w:t>-</w:t>
            </w:r>
            <w:r w:rsidR="009A5939" w:rsidRPr="004862F8">
              <w:rPr>
                <w:sz w:val="26"/>
              </w:rPr>
              <w:t xml:space="preserve"> </w:t>
            </w:r>
            <w:r w:rsidR="00E97E90" w:rsidRPr="004862F8">
              <w:rPr>
                <w:sz w:val="26"/>
              </w:rPr>
              <w:t xml:space="preserve">TH&amp;THCS </w:t>
            </w:r>
            <w:r w:rsidR="008B2633" w:rsidRPr="004862F8">
              <w:rPr>
                <w:sz w:val="26"/>
              </w:rPr>
              <w:t>THA5</w:t>
            </w:r>
          </w:p>
        </w:tc>
        <w:tc>
          <w:tcPr>
            <w:tcW w:w="5470" w:type="dxa"/>
          </w:tcPr>
          <w:p w14:paraId="2CCC7786" w14:textId="77777777" w:rsidR="00237590" w:rsidRPr="004862F8" w:rsidRDefault="00237590" w:rsidP="00B27E0C">
            <w:pPr>
              <w:jc w:val="center"/>
              <w:rPr>
                <w:b/>
              </w:rPr>
            </w:pPr>
            <w:r w:rsidRPr="004862F8">
              <w:rPr>
                <w:b/>
              </w:rPr>
              <w:t>CỘNG HOÀ XÃ HỘI CHỦ NGHĨA VIỆT NAM</w:t>
            </w:r>
          </w:p>
          <w:p w14:paraId="3B1218A9" w14:textId="77777777" w:rsidR="00237590" w:rsidRPr="004862F8" w:rsidRDefault="00237590" w:rsidP="00B27E0C">
            <w:pPr>
              <w:jc w:val="center"/>
              <w:rPr>
                <w:b/>
                <w:bCs/>
                <w:szCs w:val="28"/>
              </w:rPr>
            </w:pPr>
            <w:r w:rsidRPr="004862F8">
              <w:rPr>
                <w:b/>
                <w:bCs/>
                <w:szCs w:val="28"/>
              </w:rPr>
              <w:t>Độc lập - Tự do - Hạnh phúc</w:t>
            </w:r>
          </w:p>
          <w:p w14:paraId="4048E216" w14:textId="29A6E8DF" w:rsidR="00231869" w:rsidRPr="004862F8" w:rsidRDefault="004C50A2" w:rsidP="00B27E0C">
            <w:pPr>
              <w:jc w:val="center"/>
              <w:rPr>
                <w:i/>
                <w:iCs/>
                <w:szCs w:val="28"/>
              </w:rPr>
            </w:pPr>
            <w:r w:rsidRPr="004862F8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63A1E6" wp14:editId="4D7F59DA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43815</wp:posOffset>
                      </wp:positionV>
                      <wp:extent cx="1748790" cy="0"/>
                      <wp:effectExtent l="13335" t="9525" r="9525" b="952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8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61E8DC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3.45pt" to="206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"/>
                  </w:pict>
                </mc:Fallback>
              </mc:AlternateContent>
            </w:r>
            <w:r w:rsidR="00237590" w:rsidRPr="004862F8">
              <w:rPr>
                <w:i/>
                <w:iCs/>
                <w:szCs w:val="28"/>
              </w:rPr>
              <w:t xml:space="preserve">   </w:t>
            </w:r>
          </w:p>
          <w:p w14:paraId="471645E6" w14:textId="0DB3AD2E" w:rsidR="00237590" w:rsidRPr="004862F8" w:rsidRDefault="00237590" w:rsidP="005F5E50">
            <w:pPr>
              <w:jc w:val="center"/>
              <w:rPr>
                <w:b/>
                <w:bCs/>
                <w:szCs w:val="28"/>
              </w:rPr>
            </w:pPr>
            <w:r w:rsidRPr="004862F8">
              <w:rPr>
                <w:i/>
                <w:iCs/>
                <w:sz w:val="26"/>
                <w:szCs w:val="28"/>
              </w:rPr>
              <w:t>T</w:t>
            </w:r>
            <w:r w:rsidR="008B2633" w:rsidRPr="004862F8">
              <w:rPr>
                <w:i/>
                <w:iCs/>
                <w:sz w:val="26"/>
                <w:szCs w:val="28"/>
              </w:rPr>
              <w:t>ân Hiệp A</w:t>
            </w:r>
            <w:r w:rsidRPr="004862F8">
              <w:rPr>
                <w:i/>
                <w:iCs/>
                <w:sz w:val="26"/>
                <w:szCs w:val="28"/>
              </w:rPr>
              <w:t>, ngày</w:t>
            </w:r>
            <w:r w:rsidR="00F44B22">
              <w:rPr>
                <w:i/>
                <w:iCs/>
                <w:sz w:val="26"/>
                <w:szCs w:val="28"/>
              </w:rPr>
              <w:t xml:space="preserve"> 10</w:t>
            </w:r>
            <w:r w:rsidR="009D4F7F" w:rsidRPr="004862F8">
              <w:rPr>
                <w:i/>
                <w:iCs/>
                <w:sz w:val="26"/>
                <w:szCs w:val="28"/>
              </w:rPr>
              <w:t xml:space="preserve"> </w:t>
            </w:r>
            <w:r w:rsidRPr="004862F8">
              <w:rPr>
                <w:i/>
                <w:iCs/>
                <w:sz w:val="26"/>
                <w:szCs w:val="28"/>
              </w:rPr>
              <w:t xml:space="preserve">tháng </w:t>
            </w:r>
            <w:r w:rsidR="009D4F7F" w:rsidRPr="004862F8">
              <w:rPr>
                <w:i/>
                <w:iCs/>
                <w:sz w:val="26"/>
                <w:szCs w:val="28"/>
              </w:rPr>
              <w:t>0</w:t>
            </w:r>
            <w:r w:rsidR="005F5E50" w:rsidRPr="004862F8">
              <w:rPr>
                <w:i/>
                <w:iCs/>
                <w:sz w:val="26"/>
                <w:szCs w:val="28"/>
              </w:rPr>
              <w:t>5 năm 202</w:t>
            </w:r>
            <w:r w:rsidR="0045640D">
              <w:rPr>
                <w:i/>
                <w:iCs/>
                <w:sz w:val="26"/>
                <w:szCs w:val="28"/>
              </w:rPr>
              <w:t>4</w:t>
            </w:r>
          </w:p>
        </w:tc>
      </w:tr>
    </w:tbl>
    <w:p w14:paraId="409F6D42" w14:textId="77777777" w:rsidR="00AF2B45" w:rsidRPr="004862F8" w:rsidRDefault="00AF2B45" w:rsidP="00134420">
      <w:pPr>
        <w:pStyle w:val="Heading1"/>
        <w:jc w:val="left"/>
        <w:rPr>
          <w:color w:val="auto"/>
        </w:rPr>
      </w:pPr>
    </w:p>
    <w:p w14:paraId="3F2F432F" w14:textId="77777777" w:rsidR="003B704A" w:rsidRPr="004862F8" w:rsidRDefault="003B704A" w:rsidP="00D74CFD">
      <w:pPr>
        <w:pStyle w:val="Heading1"/>
        <w:rPr>
          <w:color w:val="auto"/>
        </w:rPr>
      </w:pPr>
      <w:r w:rsidRPr="004862F8">
        <w:rPr>
          <w:color w:val="auto"/>
        </w:rPr>
        <w:t>KẾ HOẠCH</w:t>
      </w:r>
    </w:p>
    <w:p w14:paraId="1331437C" w14:textId="77777777" w:rsidR="001C103D" w:rsidRPr="004862F8" w:rsidRDefault="003B704A" w:rsidP="00D74CFD">
      <w:pPr>
        <w:pStyle w:val="Heading1"/>
        <w:rPr>
          <w:color w:val="auto"/>
        </w:rPr>
      </w:pPr>
      <w:r w:rsidRPr="004862F8">
        <w:rPr>
          <w:color w:val="auto"/>
        </w:rPr>
        <w:t xml:space="preserve">Tuyển sinh vào lớp </w:t>
      </w:r>
      <w:r w:rsidR="001C103D" w:rsidRPr="004862F8">
        <w:rPr>
          <w:color w:val="auto"/>
        </w:rPr>
        <w:t>1 Tiểu học</w:t>
      </w:r>
      <w:r w:rsidR="008B2633" w:rsidRPr="004862F8">
        <w:rPr>
          <w:color w:val="auto"/>
        </w:rPr>
        <w:t xml:space="preserve"> và lớp </w:t>
      </w:r>
      <w:r w:rsidRPr="004862F8">
        <w:rPr>
          <w:color w:val="auto"/>
        </w:rPr>
        <w:t>6</w:t>
      </w:r>
      <w:r w:rsidR="00457DB0" w:rsidRPr="004862F8">
        <w:rPr>
          <w:color w:val="auto"/>
        </w:rPr>
        <w:t xml:space="preserve"> </w:t>
      </w:r>
      <w:r w:rsidR="001C103D" w:rsidRPr="004862F8">
        <w:rPr>
          <w:color w:val="auto"/>
        </w:rPr>
        <w:t>THCS</w:t>
      </w:r>
    </w:p>
    <w:p w14:paraId="63F6A49E" w14:textId="77777777" w:rsidR="00A50B1D" w:rsidRPr="004862F8" w:rsidRDefault="00ED06E6" w:rsidP="00D74CFD">
      <w:pPr>
        <w:pStyle w:val="Heading1"/>
        <w:rPr>
          <w:color w:val="auto"/>
        </w:rPr>
      </w:pPr>
      <w:r w:rsidRPr="004862F8">
        <w:rPr>
          <w:color w:val="auto"/>
        </w:rPr>
        <w:t>T</w:t>
      </w:r>
      <w:r w:rsidR="000B3CB3" w:rsidRPr="004862F8">
        <w:rPr>
          <w:color w:val="auto"/>
        </w:rPr>
        <w:t xml:space="preserve">rường </w:t>
      </w:r>
      <w:r w:rsidR="001C103D" w:rsidRPr="004862F8">
        <w:rPr>
          <w:color w:val="auto"/>
        </w:rPr>
        <w:t xml:space="preserve">Tiểu học và </w:t>
      </w:r>
      <w:r w:rsidR="00B63DD9" w:rsidRPr="004862F8">
        <w:rPr>
          <w:color w:val="auto"/>
        </w:rPr>
        <w:t>THCS Tân Hiệp A5</w:t>
      </w:r>
    </w:p>
    <w:p w14:paraId="08162090" w14:textId="4496C7BF" w:rsidR="003B704A" w:rsidRPr="004862F8" w:rsidRDefault="00E45B6D" w:rsidP="00134420">
      <w:pPr>
        <w:pStyle w:val="Heading1"/>
        <w:rPr>
          <w:color w:val="auto"/>
        </w:rPr>
      </w:pPr>
      <w:r w:rsidRPr="004862F8">
        <w:rPr>
          <w:color w:val="auto"/>
        </w:rPr>
        <w:t>N</w:t>
      </w:r>
      <w:r w:rsidR="00A71F8D" w:rsidRPr="004862F8">
        <w:rPr>
          <w:color w:val="auto"/>
        </w:rPr>
        <w:t xml:space="preserve">ăm học </w:t>
      </w:r>
      <w:r w:rsidR="005F5E50" w:rsidRPr="004862F8">
        <w:rPr>
          <w:color w:val="auto"/>
        </w:rPr>
        <w:t>202</w:t>
      </w:r>
      <w:r w:rsidR="000730A6">
        <w:rPr>
          <w:color w:val="auto"/>
        </w:rPr>
        <w:t>4</w:t>
      </w:r>
      <w:r w:rsidR="005F5E50" w:rsidRPr="004862F8">
        <w:rPr>
          <w:color w:val="auto"/>
        </w:rPr>
        <w:t xml:space="preserve"> </w:t>
      </w:r>
      <w:r w:rsidR="00FE4B2E" w:rsidRPr="004862F8">
        <w:rPr>
          <w:color w:val="auto"/>
        </w:rPr>
        <w:t>–</w:t>
      </w:r>
      <w:r w:rsidR="005F5E50" w:rsidRPr="004862F8">
        <w:rPr>
          <w:color w:val="auto"/>
        </w:rPr>
        <w:t xml:space="preserve"> 202</w:t>
      </w:r>
      <w:r w:rsidR="000730A6">
        <w:rPr>
          <w:color w:val="auto"/>
        </w:rPr>
        <w:t>5</w:t>
      </w:r>
      <w:bookmarkStart w:id="0" w:name="_GoBack"/>
      <w:bookmarkEnd w:id="0"/>
    </w:p>
    <w:p w14:paraId="53EBDBA6" w14:textId="5FA42976" w:rsidR="00FE4B2E" w:rsidRPr="004862F8" w:rsidRDefault="004C50A2" w:rsidP="00FE4B2E">
      <w:pPr>
        <w:pStyle w:val="Body1"/>
        <w:rPr>
          <w:color w:val="auto"/>
        </w:rPr>
      </w:pPr>
      <w:r w:rsidRPr="004862F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46DC1A" wp14:editId="58AC28C0">
                <wp:simplePos x="0" y="0"/>
                <wp:positionH relativeFrom="column">
                  <wp:posOffset>2425065</wp:posOffset>
                </wp:positionH>
                <wp:positionV relativeFrom="paragraph">
                  <wp:posOffset>22860</wp:posOffset>
                </wp:positionV>
                <wp:extent cx="781050" cy="0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870D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90.95pt;margin-top:1.8pt;width:61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"/>
            </w:pict>
          </mc:Fallback>
        </mc:AlternateContent>
      </w:r>
    </w:p>
    <w:p w14:paraId="1A565702" w14:textId="37C70BF6" w:rsidR="00B63DD9" w:rsidRPr="004862F8" w:rsidRDefault="00B63DD9" w:rsidP="00D74CFD">
      <w:pPr>
        <w:pStyle w:val="Body1"/>
        <w:ind w:firstLine="720"/>
        <w:jc w:val="both"/>
        <w:rPr>
          <w:rFonts w:ascii="Times New Roman" w:hAnsi="Times New Roman"/>
          <w:i/>
          <w:color w:val="auto"/>
          <w:szCs w:val="28"/>
        </w:rPr>
      </w:pPr>
      <w:bookmarkStart w:id="1" w:name="OLE_LINK4"/>
      <w:bookmarkStart w:id="2" w:name="OLE_LINK5"/>
      <w:bookmarkStart w:id="3" w:name="OLE_LINK6"/>
      <w:bookmarkStart w:id="4" w:name="OLE_LINK1"/>
      <w:r w:rsidRPr="004862F8">
        <w:rPr>
          <w:rFonts w:ascii="Times New Roman" w:hAnsi="Times New Roman"/>
          <w:i/>
          <w:color w:val="auto"/>
          <w:szCs w:val="28"/>
        </w:rPr>
        <w:t>Căn cứ</w:t>
      </w:r>
      <w:r w:rsidR="00FE4B2E" w:rsidRPr="004862F8">
        <w:rPr>
          <w:rFonts w:ascii="Times New Roman" w:hAnsi="Times New Roman"/>
          <w:i/>
          <w:color w:val="auto"/>
          <w:szCs w:val="28"/>
        </w:rPr>
        <w:t xml:space="preserve"> </w:t>
      </w:r>
      <w:r w:rsidRPr="004862F8">
        <w:rPr>
          <w:rFonts w:ascii="Times New Roman" w:hAnsi="Times New Roman"/>
          <w:i/>
          <w:color w:val="auto"/>
          <w:szCs w:val="28"/>
        </w:rPr>
        <w:t xml:space="preserve">Kế hoạch </w:t>
      </w:r>
      <w:r w:rsidR="005F5E50" w:rsidRPr="00EB5818">
        <w:rPr>
          <w:rFonts w:ascii="Times New Roman" w:hAnsi="Times New Roman"/>
          <w:i/>
          <w:color w:val="auto"/>
          <w:szCs w:val="28"/>
          <w:highlight w:val="yellow"/>
        </w:rPr>
        <w:t>số</w:t>
      </w:r>
      <w:r w:rsidR="008E2766" w:rsidRPr="00EB5818">
        <w:rPr>
          <w:rFonts w:ascii="Times New Roman" w:hAnsi="Times New Roman"/>
          <w:i/>
          <w:color w:val="auto"/>
          <w:szCs w:val="28"/>
          <w:highlight w:val="yellow"/>
        </w:rPr>
        <w:t xml:space="preserve"> </w:t>
      </w:r>
      <w:r w:rsidR="00F44B22" w:rsidRPr="00EB5818">
        <w:rPr>
          <w:rFonts w:ascii="Times New Roman" w:hAnsi="Times New Roman"/>
          <w:i/>
          <w:color w:val="auto"/>
          <w:szCs w:val="28"/>
          <w:highlight w:val="yellow"/>
        </w:rPr>
        <w:t>…</w:t>
      </w:r>
      <w:r w:rsidR="001C103D" w:rsidRPr="00EB5818">
        <w:rPr>
          <w:rFonts w:ascii="Times New Roman" w:hAnsi="Times New Roman"/>
          <w:i/>
          <w:color w:val="auto"/>
          <w:szCs w:val="28"/>
          <w:highlight w:val="yellow"/>
        </w:rPr>
        <w:t>/KH-PGDĐT, ngày</w:t>
      </w:r>
      <w:r w:rsidR="00FE4B2E" w:rsidRPr="00EB5818">
        <w:rPr>
          <w:rFonts w:ascii="Times New Roman" w:hAnsi="Times New Roman"/>
          <w:i/>
          <w:color w:val="auto"/>
          <w:szCs w:val="28"/>
          <w:highlight w:val="yellow"/>
        </w:rPr>
        <w:t xml:space="preserve"> </w:t>
      </w:r>
      <w:r w:rsidR="0045640D" w:rsidRPr="00EB5818">
        <w:rPr>
          <w:rFonts w:ascii="Times New Roman" w:hAnsi="Times New Roman"/>
          <w:i/>
          <w:color w:val="auto"/>
          <w:szCs w:val="28"/>
          <w:highlight w:val="yellow"/>
        </w:rPr>
        <w:t>…</w:t>
      </w:r>
      <w:r w:rsidR="00FE4B2E" w:rsidRPr="00EB5818">
        <w:rPr>
          <w:rFonts w:ascii="Times New Roman" w:hAnsi="Times New Roman"/>
          <w:i/>
          <w:color w:val="auto"/>
          <w:szCs w:val="28"/>
          <w:highlight w:val="yellow"/>
        </w:rPr>
        <w:t>/0</w:t>
      </w:r>
      <w:r w:rsidR="0045640D" w:rsidRPr="00EB5818">
        <w:rPr>
          <w:rFonts w:ascii="Times New Roman" w:hAnsi="Times New Roman"/>
          <w:i/>
          <w:color w:val="auto"/>
          <w:szCs w:val="28"/>
          <w:highlight w:val="yellow"/>
        </w:rPr>
        <w:t>5</w:t>
      </w:r>
      <w:r w:rsidR="00FE4B2E" w:rsidRPr="00EB5818">
        <w:rPr>
          <w:rFonts w:ascii="Times New Roman" w:hAnsi="Times New Roman"/>
          <w:i/>
          <w:color w:val="auto"/>
          <w:szCs w:val="28"/>
          <w:highlight w:val="yellow"/>
        </w:rPr>
        <w:t>/202</w:t>
      </w:r>
      <w:r w:rsidR="00E97E90" w:rsidRPr="00EB5818">
        <w:rPr>
          <w:rFonts w:ascii="Times New Roman" w:hAnsi="Times New Roman"/>
          <w:i/>
          <w:color w:val="auto"/>
          <w:szCs w:val="28"/>
          <w:highlight w:val="yellow"/>
        </w:rPr>
        <w:t>3</w:t>
      </w:r>
      <w:r w:rsidR="00E97E90" w:rsidRPr="004862F8">
        <w:rPr>
          <w:rFonts w:ascii="Times New Roman" w:hAnsi="Times New Roman"/>
          <w:i/>
          <w:color w:val="auto"/>
          <w:szCs w:val="28"/>
        </w:rPr>
        <w:t xml:space="preserve"> </w:t>
      </w:r>
      <w:r w:rsidRPr="004862F8">
        <w:rPr>
          <w:rFonts w:ascii="Times New Roman" w:hAnsi="Times New Roman"/>
          <w:i/>
          <w:color w:val="auto"/>
          <w:szCs w:val="28"/>
        </w:rPr>
        <w:t>của Phòng GDĐT Tân Hiệp</w:t>
      </w:r>
      <w:bookmarkEnd w:id="1"/>
      <w:bookmarkEnd w:id="2"/>
      <w:bookmarkEnd w:id="3"/>
      <w:r w:rsidRPr="004862F8">
        <w:rPr>
          <w:rFonts w:ascii="Times New Roman" w:hAnsi="Times New Roman"/>
          <w:i/>
          <w:color w:val="auto"/>
          <w:szCs w:val="28"/>
        </w:rPr>
        <w:t xml:space="preserve"> về lập kế hoạch tuyển sinh học sinh lớp 1 và lớp 6 năm họ</w:t>
      </w:r>
      <w:r w:rsidR="001C103D" w:rsidRPr="004862F8">
        <w:rPr>
          <w:rFonts w:ascii="Times New Roman" w:hAnsi="Times New Roman"/>
          <w:i/>
          <w:color w:val="auto"/>
          <w:szCs w:val="28"/>
        </w:rPr>
        <w:t xml:space="preserve">c </w:t>
      </w:r>
      <w:r w:rsidR="0045640D">
        <w:rPr>
          <w:rFonts w:ascii="Times New Roman" w:hAnsi="Times New Roman"/>
          <w:i/>
          <w:color w:val="auto"/>
          <w:szCs w:val="28"/>
        </w:rPr>
        <w:t>2024</w:t>
      </w:r>
      <w:r w:rsidR="005F5E50" w:rsidRPr="004862F8">
        <w:rPr>
          <w:rFonts w:ascii="Times New Roman" w:hAnsi="Times New Roman"/>
          <w:i/>
          <w:color w:val="auto"/>
          <w:szCs w:val="28"/>
        </w:rPr>
        <w:t xml:space="preserve"> </w:t>
      </w:r>
      <w:r w:rsidR="00FE4B2E" w:rsidRPr="004862F8">
        <w:rPr>
          <w:rFonts w:ascii="Times New Roman" w:hAnsi="Times New Roman"/>
          <w:i/>
          <w:color w:val="auto"/>
          <w:szCs w:val="28"/>
        </w:rPr>
        <w:t>–</w:t>
      </w:r>
      <w:r w:rsidR="0045640D">
        <w:rPr>
          <w:rFonts w:ascii="Times New Roman" w:hAnsi="Times New Roman"/>
          <w:i/>
          <w:color w:val="auto"/>
          <w:szCs w:val="28"/>
        </w:rPr>
        <w:t xml:space="preserve"> 2025</w:t>
      </w:r>
      <w:r w:rsidR="00FE4B2E" w:rsidRPr="004862F8">
        <w:rPr>
          <w:rFonts w:ascii="Times New Roman" w:hAnsi="Times New Roman"/>
          <w:i/>
          <w:color w:val="auto"/>
          <w:szCs w:val="28"/>
        </w:rPr>
        <w:t>;</w:t>
      </w:r>
    </w:p>
    <w:bookmarkEnd w:id="4"/>
    <w:p w14:paraId="7D54AA2F" w14:textId="5E6F5D91" w:rsidR="00636100" w:rsidRPr="004862F8" w:rsidRDefault="000B3CB3" w:rsidP="00D74CFD">
      <w:pPr>
        <w:pStyle w:val="Body1"/>
        <w:ind w:firstLine="720"/>
        <w:jc w:val="both"/>
        <w:rPr>
          <w:rFonts w:ascii="Times New Roman" w:hAnsi="Times New Roman"/>
          <w:i/>
          <w:color w:val="auto"/>
          <w:spacing w:val="-4"/>
          <w:szCs w:val="28"/>
          <w:lang w:val="pt-PT"/>
        </w:rPr>
      </w:pPr>
      <w:r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>Căn cứ vào tình hình thực tế của nhà trường,</w:t>
      </w:r>
      <w:r w:rsidR="003E25E7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 xml:space="preserve"> </w:t>
      </w:r>
      <w:r w:rsidR="005351BC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>T</w:t>
      </w:r>
      <w:r w:rsidR="00341732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>rường</w:t>
      </w:r>
      <w:r w:rsidR="002C04A8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 xml:space="preserve"> </w:t>
      </w:r>
      <w:r w:rsidR="001C103D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 xml:space="preserve">Tiểu học và THCS </w:t>
      </w:r>
      <w:r w:rsidR="00B63DD9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>Tân Hiệp A5</w:t>
      </w:r>
      <w:r w:rsidR="003B704A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 xml:space="preserve"> </w:t>
      </w:r>
      <w:r w:rsidR="002C04A8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 xml:space="preserve">xây dựng </w:t>
      </w:r>
      <w:r w:rsidR="003B704A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 xml:space="preserve"> kế hoạch tuyển sinh vào lớp </w:t>
      </w:r>
      <w:r w:rsidR="001E7DE1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 xml:space="preserve">1 </w:t>
      </w:r>
      <w:r w:rsidR="001C103D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>T</w:t>
      </w:r>
      <w:r w:rsidR="001E7DE1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 xml:space="preserve">iểu học và lớp </w:t>
      </w:r>
      <w:r w:rsidR="003B704A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>6</w:t>
      </w:r>
      <w:r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 xml:space="preserve"> </w:t>
      </w:r>
      <w:r w:rsidR="001E7DE1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>THCS</w:t>
      </w:r>
      <w:r w:rsidR="005F5E50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 xml:space="preserve"> </w:t>
      </w:r>
      <w:r w:rsidR="001E7DE1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 xml:space="preserve"> </w:t>
      </w:r>
      <w:r w:rsidR="00A71F8D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>năm họ</w:t>
      </w:r>
      <w:r w:rsidR="001C103D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 xml:space="preserve">c </w:t>
      </w:r>
      <w:r w:rsidR="005F5E50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>202</w:t>
      </w:r>
      <w:r w:rsidR="0045640D">
        <w:rPr>
          <w:rFonts w:ascii="Times New Roman" w:hAnsi="Times New Roman"/>
          <w:i/>
          <w:color w:val="auto"/>
          <w:spacing w:val="-4"/>
          <w:szCs w:val="28"/>
          <w:lang w:val="pt-PT"/>
        </w:rPr>
        <w:t>4</w:t>
      </w:r>
      <w:r w:rsidR="005F5E50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 xml:space="preserve"> - 202</w:t>
      </w:r>
      <w:r w:rsidR="0045640D">
        <w:rPr>
          <w:rFonts w:ascii="Times New Roman" w:hAnsi="Times New Roman"/>
          <w:i/>
          <w:color w:val="auto"/>
          <w:spacing w:val="-4"/>
          <w:szCs w:val="28"/>
          <w:lang w:val="pt-PT"/>
        </w:rPr>
        <w:t>5</w:t>
      </w:r>
      <w:r w:rsidR="00A71F8D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 xml:space="preserve"> </w:t>
      </w:r>
      <w:r w:rsidR="003B704A" w:rsidRPr="004862F8">
        <w:rPr>
          <w:rFonts w:ascii="Times New Roman" w:hAnsi="Times New Roman"/>
          <w:i/>
          <w:color w:val="auto"/>
          <w:spacing w:val="-4"/>
          <w:szCs w:val="28"/>
          <w:lang w:val="pt-PT"/>
        </w:rPr>
        <w:t>cụ thể như sau:</w:t>
      </w:r>
    </w:p>
    <w:p w14:paraId="3411D1B3" w14:textId="77777777" w:rsidR="003B704A" w:rsidRPr="004862F8" w:rsidRDefault="00474F23" w:rsidP="00D74CFD">
      <w:pPr>
        <w:widowControl w:val="0"/>
        <w:ind w:firstLine="547"/>
        <w:rPr>
          <w:b/>
          <w:bCs/>
          <w:sz w:val="28"/>
          <w:szCs w:val="28"/>
          <w:lang w:val="pt-PT"/>
        </w:rPr>
      </w:pPr>
      <w:r w:rsidRPr="004862F8">
        <w:rPr>
          <w:b/>
          <w:bCs/>
          <w:sz w:val="28"/>
          <w:szCs w:val="28"/>
          <w:lang w:val="pt-PT"/>
        </w:rPr>
        <w:tab/>
      </w:r>
      <w:r w:rsidR="00B358D6" w:rsidRPr="004862F8">
        <w:rPr>
          <w:b/>
          <w:bCs/>
          <w:sz w:val="28"/>
          <w:szCs w:val="28"/>
          <w:lang w:val="pt-PT"/>
        </w:rPr>
        <w:t>I</w:t>
      </w:r>
      <w:r w:rsidR="003B704A" w:rsidRPr="004862F8">
        <w:rPr>
          <w:b/>
          <w:bCs/>
          <w:sz w:val="28"/>
          <w:szCs w:val="28"/>
          <w:lang w:val="pt-PT"/>
        </w:rPr>
        <w:t>. M</w:t>
      </w:r>
      <w:r w:rsidR="00B358D6" w:rsidRPr="004862F8">
        <w:rPr>
          <w:b/>
          <w:bCs/>
          <w:sz w:val="28"/>
          <w:szCs w:val="28"/>
          <w:lang w:val="pt-PT"/>
        </w:rPr>
        <w:t>ục đích , yêu cầu</w:t>
      </w:r>
    </w:p>
    <w:p w14:paraId="2AA686FC" w14:textId="77777777" w:rsidR="00B44731" w:rsidRPr="004862F8" w:rsidRDefault="00D0790C" w:rsidP="00D74CFD">
      <w:pPr>
        <w:widowControl w:val="0"/>
        <w:ind w:firstLine="720"/>
        <w:jc w:val="both"/>
        <w:rPr>
          <w:sz w:val="28"/>
          <w:szCs w:val="28"/>
        </w:rPr>
      </w:pPr>
      <w:r w:rsidRPr="004862F8">
        <w:rPr>
          <w:b/>
          <w:bCs/>
          <w:sz w:val="28"/>
          <w:szCs w:val="28"/>
        </w:rPr>
        <w:t xml:space="preserve">- </w:t>
      </w:r>
      <w:r w:rsidRPr="004862F8">
        <w:rPr>
          <w:sz w:val="28"/>
          <w:szCs w:val="28"/>
        </w:rPr>
        <w:t xml:space="preserve">Tổ chức tuyển sinh đúng Quy chế, </w:t>
      </w:r>
      <w:r w:rsidRPr="004862F8">
        <w:rPr>
          <w:rFonts w:hint="eastAsia"/>
          <w:sz w:val="28"/>
          <w:szCs w:val="28"/>
        </w:rPr>
        <w:t>đ</w:t>
      </w:r>
      <w:r w:rsidRPr="004862F8">
        <w:rPr>
          <w:sz w:val="28"/>
          <w:szCs w:val="28"/>
        </w:rPr>
        <w:t>ảm bảo chính xác, công khai, công bằng, tạo</w:t>
      </w:r>
      <w:r w:rsidR="00B44731" w:rsidRPr="004862F8">
        <w:rPr>
          <w:sz w:val="28"/>
          <w:szCs w:val="28"/>
        </w:rPr>
        <w:t xml:space="preserve"> thuận lợi cho học sinh</w:t>
      </w:r>
      <w:r w:rsidRPr="004862F8">
        <w:rPr>
          <w:sz w:val="28"/>
          <w:szCs w:val="28"/>
        </w:rPr>
        <w:t xml:space="preserve"> và cha mẹ HS; góp phần nâng cao chất lượng giáo dục toàn diện ở </w:t>
      </w:r>
      <w:r w:rsidR="0077235C" w:rsidRPr="004862F8">
        <w:rPr>
          <w:sz w:val="28"/>
          <w:szCs w:val="28"/>
        </w:rPr>
        <w:t xml:space="preserve">cấp </w:t>
      </w:r>
      <w:r w:rsidR="00B44731" w:rsidRPr="004862F8">
        <w:rPr>
          <w:sz w:val="28"/>
          <w:szCs w:val="28"/>
        </w:rPr>
        <w:t xml:space="preserve">tiểu học và </w:t>
      </w:r>
      <w:r w:rsidR="0077235C" w:rsidRPr="004862F8">
        <w:rPr>
          <w:sz w:val="28"/>
          <w:szCs w:val="28"/>
        </w:rPr>
        <w:t>THCS</w:t>
      </w:r>
      <w:r w:rsidR="00B44731" w:rsidRPr="004862F8">
        <w:rPr>
          <w:sz w:val="28"/>
          <w:szCs w:val="28"/>
        </w:rPr>
        <w:t>.</w:t>
      </w:r>
    </w:p>
    <w:p w14:paraId="51954BE9" w14:textId="77777777" w:rsidR="00D0790C" w:rsidRPr="004862F8" w:rsidRDefault="00D0790C" w:rsidP="00F60BFC">
      <w:pPr>
        <w:widowControl w:val="0"/>
        <w:ind w:firstLine="720"/>
        <w:jc w:val="both"/>
        <w:rPr>
          <w:sz w:val="28"/>
          <w:szCs w:val="28"/>
        </w:rPr>
      </w:pPr>
      <w:r w:rsidRPr="004862F8">
        <w:rPr>
          <w:b/>
          <w:bCs/>
          <w:sz w:val="28"/>
          <w:szCs w:val="28"/>
        </w:rPr>
        <w:t>-</w:t>
      </w:r>
      <w:r w:rsidRPr="004862F8">
        <w:rPr>
          <w:sz w:val="28"/>
          <w:szCs w:val="28"/>
        </w:rPr>
        <w:t>Thực hiện công khai kế</w:t>
      </w:r>
      <w:r w:rsidR="00B44731" w:rsidRPr="004862F8">
        <w:rPr>
          <w:sz w:val="28"/>
          <w:szCs w:val="28"/>
        </w:rPr>
        <w:t xml:space="preserve"> hoạch tuyển sinh, đảm bảo</w:t>
      </w:r>
      <w:r w:rsidRPr="004862F8">
        <w:rPr>
          <w:sz w:val="28"/>
          <w:szCs w:val="28"/>
        </w:rPr>
        <w:t xml:space="preserve"> tuyến tuyển sinh, chỉ tiêu tuyển sinh, thời gian tuyển sinh </w:t>
      </w:r>
      <w:r w:rsidR="00D94649" w:rsidRPr="004862F8">
        <w:rPr>
          <w:sz w:val="28"/>
          <w:szCs w:val="28"/>
        </w:rPr>
        <w:t>trên địa bàn theo kế hoạch PGD.</w:t>
      </w:r>
    </w:p>
    <w:p w14:paraId="678E05BB" w14:textId="77777777" w:rsidR="00F60BFC" w:rsidRPr="004862F8" w:rsidRDefault="00D0790C" w:rsidP="00D74CFD">
      <w:pPr>
        <w:widowControl w:val="0"/>
        <w:ind w:firstLine="720"/>
        <w:jc w:val="both"/>
        <w:rPr>
          <w:bCs/>
          <w:sz w:val="28"/>
          <w:szCs w:val="28"/>
        </w:rPr>
      </w:pPr>
      <w:r w:rsidRPr="004862F8">
        <w:rPr>
          <w:bCs/>
          <w:sz w:val="28"/>
          <w:szCs w:val="28"/>
        </w:rPr>
        <w:t xml:space="preserve">- </w:t>
      </w:r>
      <w:r w:rsidR="00F60BFC" w:rsidRPr="004862F8">
        <w:rPr>
          <w:bCs/>
          <w:sz w:val="28"/>
          <w:szCs w:val="28"/>
        </w:rPr>
        <w:t xml:space="preserve">Phát triển quy mô học sinh gắn với xây dựng trường chuẩn quốc gia và tổ chức dạy học 2 buổi/ngày, đặc biệt cấp tiểu học. </w:t>
      </w:r>
    </w:p>
    <w:p w14:paraId="4E7EB9D7" w14:textId="77777777" w:rsidR="00EB39CF" w:rsidRPr="004862F8" w:rsidRDefault="00474F23" w:rsidP="00D74CFD">
      <w:pPr>
        <w:widowControl w:val="0"/>
        <w:overflowPunct w:val="0"/>
        <w:autoSpaceDE w:val="0"/>
        <w:autoSpaceDN w:val="0"/>
        <w:adjustRightInd w:val="0"/>
        <w:ind w:firstLine="547"/>
        <w:textAlignment w:val="baseline"/>
        <w:rPr>
          <w:b/>
          <w:bCs/>
          <w:sz w:val="28"/>
          <w:szCs w:val="28"/>
          <w:lang w:val="nl-NL"/>
        </w:rPr>
      </w:pPr>
      <w:r w:rsidRPr="004862F8">
        <w:rPr>
          <w:b/>
          <w:bCs/>
          <w:sz w:val="26"/>
          <w:szCs w:val="26"/>
          <w:lang w:val="nl-NL"/>
        </w:rPr>
        <w:tab/>
      </w:r>
      <w:r w:rsidR="00F60BFC" w:rsidRPr="004862F8">
        <w:rPr>
          <w:b/>
          <w:bCs/>
          <w:sz w:val="28"/>
          <w:szCs w:val="28"/>
          <w:lang w:val="nl-NL"/>
        </w:rPr>
        <w:t>II</w:t>
      </w:r>
      <w:r w:rsidR="00EB39CF" w:rsidRPr="004862F8">
        <w:rPr>
          <w:b/>
          <w:bCs/>
          <w:sz w:val="28"/>
          <w:szCs w:val="28"/>
          <w:lang w:val="nl-NL"/>
        </w:rPr>
        <w:t xml:space="preserve">. </w:t>
      </w:r>
      <w:r w:rsidR="00A92B6F" w:rsidRPr="004862F8">
        <w:rPr>
          <w:b/>
          <w:bCs/>
          <w:sz w:val="28"/>
          <w:szCs w:val="28"/>
          <w:lang w:val="nl-NL"/>
        </w:rPr>
        <w:t>N</w:t>
      </w:r>
      <w:r w:rsidR="00F60BFC" w:rsidRPr="004862F8">
        <w:rPr>
          <w:b/>
          <w:bCs/>
          <w:sz w:val="28"/>
          <w:szCs w:val="28"/>
          <w:lang w:val="nl-NL"/>
        </w:rPr>
        <w:t>ội dung</w:t>
      </w:r>
    </w:p>
    <w:p w14:paraId="6EAC3DF3" w14:textId="77777777" w:rsidR="00F60BFC" w:rsidRPr="004862F8" w:rsidRDefault="0006075D" w:rsidP="00F60BF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lang w:val="pt-PT"/>
        </w:rPr>
      </w:pPr>
      <w:r w:rsidRPr="004862F8">
        <w:rPr>
          <w:b/>
          <w:sz w:val="28"/>
          <w:szCs w:val="28"/>
          <w:lang w:val="pt-PT"/>
        </w:rPr>
        <w:t xml:space="preserve">Tuyển sinh </w:t>
      </w:r>
      <w:r w:rsidR="001C103D" w:rsidRPr="004862F8">
        <w:rPr>
          <w:b/>
          <w:sz w:val="28"/>
          <w:szCs w:val="28"/>
          <w:lang w:val="pt-PT"/>
        </w:rPr>
        <w:t>lớp 1 T</w:t>
      </w:r>
      <w:r w:rsidR="00F60BFC" w:rsidRPr="004862F8">
        <w:rPr>
          <w:b/>
          <w:sz w:val="28"/>
          <w:szCs w:val="28"/>
          <w:lang w:val="pt-PT"/>
        </w:rPr>
        <w:t>iểu học</w:t>
      </w:r>
    </w:p>
    <w:p w14:paraId="60D1931A" w14:textId="77777777" w:rsidR="005B0EA5" w:rsidRPr="004862F8" w:rsidRDefault="00F60BFC" w:rsidP="00F60BFC">
      <w:pPr>
        <w:widowControl w:val="0"/>
        <w:overflowPunct w:val="0"/>
        <w:autoSpaceDE w:val="0"/>
        <w:autoSpaceDN w:val="0"/>
        <w:adjustRightInd w:val="0"/>
        <w:ind w:left="727"/>
        <w:textAlignment w:val="baseline"/>
        <w:rPr>
          <w:b/>
          <w:sz w:val="26"/>
          <w:szCs w:val="26"/>
          <w:lang w:val="pt-PT"/>
        </w:rPr>
      </w:pPr>
      <w:r w:rsidRPr="004862F8">
        <w:rPr>
          <w:b/>
          <w:sz w:val="28"/>
          <w:szCs w:val="28"/>
          <w:lang w:val="pt-PT"/>
        </w:rPr>
        <w:t>1.1.Hình thức</w:t>
      </w:r>
      <w:r w:rsidR="009932BE" w:rsidRPr="004862F8">
        <w:rPr>
          <w:b/>
          <w:sz w:val="28"/>
          <w:szCs w:val="28"/>
          <w:lang w:val="pt-PT"/>
        </w:rPr>
        <w:t xml:space="preserve"> </w:t>
      </w:r>
      <w:r w:rsidR="005B0EA5" w:rsidRPr="004862F8">
        <w:rPr>
          <w:b/>
          <w:sz w:val="28"/>
          <w:szCs w:val="28"/>
          <w:lang w:val="pt-PT"/>
        </w:rPr>
        <w:t>tuyển sinh</w:t>
      </w:r>
      <w:r w:rsidR="00913BAA" w:rsidRPr="004862F8">
        <w:rPr>
          <w:b/>
          <w:sz w:val="26"/>
          <w:szCs w:val="26"/>
          <w:lang w:val="pt-PT"/>
        </w:rPr>
        <w:t>:</w:t>
      </w:r>
    </w:p>
    <w:p w14:paraId="63054826" w14:textId="7010E0F2" w:rsidR="00F60BFC" w:rsidRPr="004862F8" w:rsidRDefault="00474F23" w:rsidP="00D74CFD">
      <w:pPr>
        <w:widowControl w:val="0"/>
        <w:overflowPunct w:val="0"/>
        <w:autoSpaceDE w:val="0"/>
        <w:autoSpaceDN w:val="0"/>
        <w:adjustRightInd w:val="0"/>
        <w:ind w:firstLine="547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ab/>
      </w:r>
      <w:r w:rsidR="00F60BFC" w:rsidRPr="004862F8">
        <w:rPr>
          <w:sz w:val="28"/>
          <w:szCs w:val="28"/>
          <w:lang w:val="pt-PT"/>
        </w:rPr>
        <w:t>Xét tuyển học sinh lớp 1 theo địa bàn quy định tuyến kênh</w:t>
      </w:r>
      <w:r w:rsidR="009E1C48" w:rsidRPr="004862F8">
        <w:rPr>
          <w:sz w:val="28"/>
          <w:szCs w:val="28"/>
          <w:lang w:val="pt-PT"/>
        </w:rPr>
        <w:t xml:space="preserve"> 5A, ấp Tân Thạnh,</w:t>
      </w:r>
      <w:r w:rsidR="00F60BFC" w:rsidRPr="004862F8">
        <w:rPr>
          <w:sz w:val="28"/>
          <w:szCs w:val="28"/>
          <w:lang w:val="pt-PT"/>
        </w:rPr>
        <w:t xml:space="preserve"> để tất cả học sinh 6 tuổi</w:t>
      </w:r>
      <w:r w:rsidR="001C103D" w:rsidRPr="004862F8">
        <w:rPr>
          <w:sz w:val="28"/>
          <w:szCs w:val="28"/>
          <w:lang w:val="pt-PT"/>
        </w:rPr>
        <w:t xml:space="preserve"> được vào học lớp 1, năm học </w:t>
      </w:r>
      <w:r w:rsidR="005F5E50" w:rsidRPr="004862F8">
        <w:rPr>
          <w:sz w:val="28"/>
          <w:szCs w:val="28"/>
          <w:lang w:val="pt-PT"/>
        </w:rPr>
        <w:t>202</w:t>
      </w:r>
      <w:r w:rsidR="0045640D">
        <w:rPr>
          <w:sz w:val="28"/>
          <w:szCs w:val="28"/>
          <w:lang w:val="pt-PT"/>
        </w:rPr>
        <w:t>4</w:t>
      </w:r>
      <w:r w:rsidR="005F5E50" w:rsidRPr="004862F8">
        <w:rPr>
          <w:sz w:val="28"/>
          <w:szCs w:val="28"/>
          <w:lang w:val="pt-PT"/>
        </w:rPr>
        <w:t xml:space="preserve"> - 202</w:t>
      </w:r>
      <w:r w:rsidR="0045640D">
        <w:rPr>
          <w:sz w:val="28"/>
          <w:szCs w:val="28"/>
          <w:lang w:val="pt-PT"/>
        </w:rPr>
        <w:t>5</w:t>
      </w:r>
      <w:r w:rsidR="00F60BFC" w:rsidRPr="004862F8">
        <w:rPr>
          <w:sz w:val="28"/>
          <w:szCs w:val="28"/>
          <w:lang w:val="pt-PT"/>
        </w:rPr>
        <w:t xml:space="preserve">. </w:t>
      </w:r>
    </w:p>
    <w:p w14:paraId="5CADD5BC" w14:textId="77777777" w:rsidR="00F60BFC" w:rsidRPr="004862F8" w:rsidRDefault="00F60BFC" w:rsidP="00D74CFD">
      <w:pPr>
        <w:widowControl w:val="0"/>
        <w:overflowPunct w:val="0"/>
        <w:autoSpaceDE w:val="0"/>
        <w:autoSpaceDN w:val="0"/>
        <w:adjustRightInd w:val="0"/>
        <w:ind w:firstLine="547"/>
        <w:textAlignment w:val="baseline"/>
        <w:rPr>
          <w:b/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 xml:space="preserve">  </w:t>
      </w:r>
      <w:r w:rsidRPr="004862F8">
        <w:rPr>
          <w:b/>
          <w:sz w:val="28"/>
          <w:szCs w:val="28"/>
          <w:lang w:val="pt-PT"/>
        </w:rPr>
        <w:t>1.2.Đối tượng và độ tuổi tuyển sinh</w:t>
      </w:r>
    </w:p>
    <w:p w14:paraId="13ED77C6" w14:textId="77777777" w:rsidR="00F60BFC" w:rsidRPr="004862F8" w:rsidRDefault="00F60BFC" w:rsidP="00D74CFD">
      <w:pPr>
        <w:widowControl w:val="0"/>
        <w:overflowPunct w:val="0"/>
        <w:autoSpaceDE w:val="0"/>
        <w:autoSpaceDN w:val="0"/>
        <w:adjustRightInd w:val="0"/>
        <w:ind w:firstLine="547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 xml:space="preserve"> Học sinh 6 tuổi đã hoàn thành chương trình </w:t>
      </w:r>
      <w:r w:rsidR="000C1F7B" w:rsidRPr="004862F8">
        <w:rPr>
          <w:sz w:val="28"/>
          <w:szCs w:val="28"/>
          <w:lang w:val="pt-PT"/>
        </w:rPr>
        <w:t>GDMN</w:t>
      </w:r>
      <w:r w:rsidR="009E1C48" w:rsidRPr="004862F8">
        <w:rPr>
          <w:sz w:val="28"/>
          <w:szCs w:val="28"/>
          <w:lang w:val="pt-PT"/>
        </w:rPr>
        <w:t xml:space="preserve"> </w:t>
      </w:r>
      <w:r w:rsidRPr="004862F8">
        <w:rPr>
          <w:sz w:val="28"/>
          <w:szCs w:val="28"/>
          <w:lang w:val="pt-PT"/>
        </w:rPr>
        <w:t xml:space="preserve"> dành cho trẻ 5 tuổi.</w:t>
      </w:r>
    </w:p>
    <w:p w14:paraId="18189EAE" w14:textId="77777777" w:rsidR="007E70EC" w:rsidRPr="004862F8" w:rsidRDefault="007E70EC" w:rsidP="007E70E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lang w:val="pt-PT"/>
        </w:rPr>
      </w:pPr>
      <w:r w:rsidRPr="004862F8">
        <w:rPr>
          <w:b/>
          <w:sz w:val="28"/>
          <w:szCs w:val="28"/>
          <w:lang w:val="pt-PT"/>
        </w:rPr>
        <w:t>Hồ sơ dự tuyển</w:t>
      </w:r>
    </w:p>
    <w:p w14:paraId="038C3216" w14:textId="77777777" w:rsidR="007E70EC" w:rsidRPr="004862F8" w:rsidRDefault="007E70EC" w:rsidP="007E70EC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>- Đơn xin vào lớp 1.</w:t>
      </w:r>
    </w:p>
    <w:p w14:paraId="346A244D" w14:textId="77777777" w:rsidR="007E70EC" w:rsidRPr="004862F8" w:rsidRDefault="007E70EC" w:rsidP="007E70EC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>- Giấy chứng nhận hoàn thành chương trình trẻ giáo dục Mầm non.</w:t>
      </w:r>
    </w:p>
    <w:p w14:paraId="66FF5B30" w14:textId="77777777" w:rsidR="00FE4B2E" w:rsidRPr="004862F8" w:rsidRDefault="00B666DF" w:rsidP="00B666DF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>- Bản sao khai sinh hợp lệ.</w:t>
      </w:r>
      <w:r w:rsidR="007E70EC" w:rsidRPr="004862F8">
        <w:rPr>
          <w:sz w:val="28"/>
          <w:szCs w:val="28"/>
          <w:lang w:val="pt-PT"/>
        </w:rPr>
        <w:t xml:space="preserve"> </w:t>
      </w:r>
    </w:p>
    <w:p w14:paraId="6D5A29A2" w14:textId="6CAA5C16" w:rsidR="00FE4B2E" w:rsidRPr="004862F8" w:rsidRDefault="001023B8" w:rsidP="00FE4B2E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>- Các loại giấy chứng nhận khác</w:t>
      </w:r>
      <w:r w:rsidR="00FE4B2E" w:rsidRPr="004862F8">
        <w:rPr>
          <w:sz w:val="28"/>
          <w:szCs w:val="28"/>
          <w:lang w:val="pt-PT"/>
        </w:rPr>
        <w:t xml:space="preserve"> (nếu có).</w:t>
      </w:r>
    </w:p>
    <w:p w14:paraId="36FC2CF4" w14:textId="77777777" w:rsidR="007E70EC" w:rsidRPr="004862F8" w:rsidRDefault="007E70EC" w:rsidP="007E70EC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b/>
          <w:sz w:val="28"/>
          <w:szCs w:val="28"/>
          <w:lang w:val="pt-PT"/>
        </w:rPr>
      </w:pPr>
      <w:r w:rsidRPr="004862F8">
        <w:rPr>
          <w:b/>
          <w:sz w:val="28"/>
          <w:szCs w:val="28"/>
          <w:lang w:val="pt-PT"/>
        </w:rPr>
        <w:t>1.4. Địa bàn tuyển sinh</w:t>
      </w:r>
    </w:p>
    <w:p w14:paraId="03556549" w14:textId="03CD5110" w:rsidR="007E70EC" w:rsidRPr="004862F8" w:rsidRDefault="007E70EC" w:rsidP="007E70EC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>- Học sinh 6 tuổi trên địa bàn ấp kênh 5A,</w:t>
      </w:r>
      <w:r w:rsidR="001C103D" w:rsidRPr="004862F8">
        <w:rPr>
          <w:sz w:val="28"/>
          <w:szCs w:val="28"/>
          <w:lang w:val="pt-PT"/>
        </w:rPr>
        <w:t xml:space="preserve"> </w:t>
      </w:r>
      <w:r w:rsidR="005D40DF" w:rsidRPr="004862F8">
        <w:rPr>
          <w:sz w:val="28"/>
          <w:szCs w:val="28"/>
          <w:lang w:val="pt-PT"/>
        </w:rPr>
        <w:t>5B,</w:t>
      </w:r>
      <w:r w:rsidR="0045640D">
        <w:rPr>
          <w:sz w:val="28"/>
          <w:szCs w:val="28"/>
          <w:lang w:val="pt-PT"/>
        </w:rPr>
        <w:t xml:space="preserve"> </w:t>
      </w:r>
      <w:r w:rsidRPr="004862F8">
        <w:rPr>
          <w:sz w:val="28"/>
          <w:szCs w:val="28"/>
          <w:lang w:val="pt-PT"/>
        </w:rPr>
        <w:t xml:space="preserve">ấp Tân </w:t>
      </w:r>
      <w:r w:rsidR="0006075D" w:rsidRPr="004862F8">
        <w:rPr>
          <w:sz w:val="28"/>
          <w:szCs w:val="28"/>
          <w:lang w:val="pt-PT"/>
        </w:rPr>
        <w:t>Quới</w:t>
      </w:r>
    </w:p>
    <w:p w14:paraId="7E1B506C" w14:textId="174C0C1F" w:rsidR="0006075D" w:rsidRPr="004862F8" w:rsidRDefault="0006075D" w:rsidP="007E70EC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b/>
          <w:sz w:val="28"/>
          <w:szCs w:val="28"/>
          <w:lang w:val="pt-PT"/>
        </w:rPr>
      </w:pPr>
      <w:r w:rsidRPr="004862F8">
        <w:rPr>
          <w:b/>
          <w:sz w:val="28"/>
          <w:szCs w:val="28"/>
          <w:lang w:val="pt-PT"/>
        </w:rPr>
        <w:t>1.5. Thời gian tuyển sinh</w:t>
      </w:r>
    </w:p>
    <w:p w14:paraId="78E93432" w14:textId="635F2D5F" w:rsidR="0006075D" w:rsidRPr="004862F8" w:rsidRDefault="00B63DD9" w:rsidP="007E70EC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sz w:val="28"/>
          <w:szCs w:val="28"/>
          <w:lang w:val="pt-PT"/>
        </w:rPr>
      </w:pPr>
      <w:bookmarkStart w:id="5" w:name="OLE_LINK12"/>
      <w:bookmarkStart w:id="6" w:name="OLE_LINK13"/>
      <w:r w:rsidRPr="004862F8">
        <w:rPr>
          <w:sz w:val="28"/>
          <w:szCs w:val="28"/>
          <w:lang w:val="pt-PT"/>
        </w:rPr>
        <w:t>-</w:t>
      </w:r>
      <w:r w:rsidR="0006075D" w:rsidRPr="004862F8">
        <w:rPr>
          <w:sz w:val="28"/>
          <w:szCs w:val="28"/>
          <w:lang w:val="pt-PT"/>
        </w:rPr>
        <w:t xml:space="preserve"> </w:t>
      </w:r>
      <w:bookmarkStart w:id="7" w:name="OLE_LINK11"/>
      <w:r w:rsidR="0006075D" w:rsidRPr="004862F8">
        <w:rPr>
          <w:sz w:val="28"/>
          <w:szCs w:val="28"/>
          <w:lang w:val="pt-PT"/>
        </w:rPr>
        <w:t>Thu nhận hồ sơ học sinh</w:t>
      </w:r>
      <w:r w:rsidR="0093336B" w:rsidRPr="004862F8">
        <w:rPr>
          <w:sz w:val="28"/>
          <w:szCs w:val="28"/>
          <w:lang w:val="pt-PT"/>
        </w:rPr>
        <w:t xml:space="preserve"> từ </w:t>
      </w:r>
      <w:r w:rsidR="00EB190F" w:rsidRPr="004862F8">
        <w:rPr>
          <w:sz w:val="28"/>
          <w:szCs w:val="28"/>
          <w:lang w:val="pt-PT"/>
        </w:rPr>
        <w:t>0</w:t>
      </w:r>
      <w:r w:rsidR="00965941" w:rsidRPr="004862F8">
        <w:rPr>
          <w:sz w:val="28"/>
          <w:szCs w:val="28"/>
          <w:lang w:val="pt-PT"/>
        </w:rPr>
        <w:t>1</w:t>
      </w:r>
      <w:r w:rsidR="00EB190F" w:rsidRPr="004862F8">
        <w:rPr>
          <w:sz w:val="28"/>
          <w:szCs w:val="28"/>
          <w:lang w:val="pt-PT"/>
        </w:rPr>
        <w:t>/</w:t>
      </w:r>
      <w:r w:rsidR="00965941" w:rsidRPr="004862F8">
        <w:rPr>
          <w:sz w:val="28"/>
          <w:szCs w:val="28"/>
          <w:lang w:val="pt-PT"/>
        </w:rPr>
        <w:t>06</w:t>
      </w:r>
      <w:r w:rsidR="00EB190F" w:rsidRPr="004862F8">
        <w:rPr>
          <w:sz w:val="28"/>
          <w:szCs w:val="28"/>
          <w:lang w:val="pt-PT"/>
        </w:rPr>
        <w:t xml:space="preserve"> đến </w:t>
      </w:r>
      <w:r w:rsidR="00C0205D" w:rsidRPr="004862F8">
        <w:rPr>
          <w:sz w:val="28"/>
          <w:szCs w:val="28"/>
          <w:lang w:val="pt-PT"/>
        </w:rPr>
        <w:t>20</w:t>
      </w:r>
      <w:r w:rsidR="005F5E50" w:rsidRPr="004862F8">
        <w:rPr>
          <w:sz w:val="28"/>
          <w:szCs w:val="28"/>
          <w:lang w:val="pt-PT"/>
        </w:rPr>
        <w:t>/</w:t>
      </w:r>
      <w:r w:rsidR="00965941" w:rsidRPr="004862F8">
        <w:rPr>
          <w:sz w:val="28"/>
          <w:szCs w:val="28"/>
          <w:lang w:val="pt-PT"/>
        </w:rPr>
        <w:t>06</w:t>
      </w:r>
      <w:r w:rsidR="005F5E50" w:rsidRPr="004862F8">
        <w:rPr>
          <w:sz w:val="28"/>
          <w:szCs w:val="28"/>
          <w:lang w:val="pt-PT"/>
        </w:rPr>
        <w:t>/202</w:t>
      </w:r>
      <w:r w:rsidR="0045640D">
        <w:rPr>
          <w:sz w:val="28"/>
          <w:szCs w:val="28"/>
          <w:lang w:val="pt-PT"/>
        </w:rPr>
        <w:t>4</w:t>
      </w:r>
      <w:r w:rsidR="005F5E50" w:rsidRPr="004862F8">
        <w:rPr>
          <w:sz w:val="28"/>
          <w:szCs w:val="28"/>
          <w:lang w:val="pt-PT"/>
        </w:rPr>
        <w:t>.</w:t>
      </w:r>
    </w:p>
    <w:p w14:paraId="258467C3" w14:textId="77777777" w:rsidR="0093336B" w:rsidRPr="004862F8" w:rsidRDefault="0093336B" w:rsidP="00B666DF">
      <w:pPr>
        <w:widowControl w:val="0"/>
        <w:ind w:firstLine="720"/>
        <w:jc w:val="both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 xml:space="preserve">- </w:t>
      </w:r>
      <w:r w:rsidR="00B666DF" w:rsidRPr="004862F8">
        <w:rPr>
          <w:sz w:val="28"/>
          <w:szCs w:val="28"/>
          <w:lang w:val="pt-PT"/>
        </w:rPr>
        <w:t>Buổi sáng</w:t>
      </w:r>
      <w:r w:rsidRPr="004862F8">
        <w:rPr>
          <w:sz w:val="28"/>
          <w:szCs w:val="28"/>
          <w:lang w:val="pt-PT"/>
        </w:rPr>
        <w:t xml:space="preserve">: từ 7 giờ 30 đến 11giờ </w:t>
      </w:r>
      <w:r w:rsidR="00B63DD9" w:rsidRPr="004862F8">
        <w:rPr>
          <w:sz w:val="28"/>
          <w:szCs w:val="28"/>
          <w:lang w:val="pt-PT"/>
        </w:rPr>
        <w:t>00</w:t>
      </w:r>
      <w:r w:rsidR="00B666DF" w:rsidRPr="004862F8">
        <w:rPr>
          <w:sz w:val="28"/>
          <w:szCs w:val="28"/>
          <w:lang w:val="pt-PT"/>
        </w:rPr>
        <w:t>;</w:t>
      </w:r>
      <w:r w:rsidRPr="004862F8">
        <w:rPr>
          <w:sz w:val="28"/>
          <w:szCs w:val="28"/>
          <w:lang w:val="pt-PT"/>
        </w:rPr>
        <w:t xml:space="preserve"> </w:t>
      </w:r>
      <w:r w:rsidR="00B666DF" w:rsidRPr="004862F8">
        <w:rPr>
          <w:sz w:val="28"/>
          <w:szCs w:val="28"/>
          <w:lang w:val="pt-PT"/>
        </w:rPr>
        <w:t>Buổi chiều</w:t>
      </w:r>
      <w:r w:rsidRPr="004862F8">
        <w:rPr>
          <w:sz w:val="28"/>
          <w:szCs w:val="28"/>
          <w:lang w:val="pt-PT"/>
        </w:rPr>
        <w:t>: từ 13 giờ 30 đến 17</w:t>
      </w:r>
      <w:r w:rsidR="001C3670" w:rsidRPr="004862F8">
        <w:rPr>
          <w:sz w:val="28"/>
          <w:szCs w:val="28"/>
          <w:lang w:val="pt-PT"/>
        </w:rPr>
        <w:t xml:space="preserve"> </w:t>
      </w:r>
      <w:r w:rsidRPr="004862F8">
        <w:rPr>
          <w:sz w:val="28"/>
          <w:szCs w:val="28"/>
          <w:lang w:val="pt-PT"/>
        </w:rPr>
        <w:t>giờ</w:t>
      </w:r>
      <w:bookmarkEnd w:id="7"/>
    </w:p>
    <w:bookmarkEnd w:id="5"/>
    <w:bookmarkEnd w:id="6"/>
    <w:p w14:paraId="638D7895" w14:textId="77777777" w:rsidR="0093336B" w:rsidRPr="004862F8" w:rsidRDefault="0093336B" w:rsidP="0093336B">
      <w:pPr>
        <w:widowControl w:val="0"/>
        <w:ind w:firstLine="720"/>
        <w:jc w:val="both"/>
        <w:rPr>
          <w:b/>
          <w:sz w:val="28"/>
          <w:szCs w:val="28"/>
          <w:lang w:val="pt-PT"/>
        </w:rPr>
      </w:pPr>
      <w:r w:rsidRPr="004862F8">
        <w:rPr>
          <w:b/>
          <w:sz w:val="28"/>
          <w:szCs w:val="28"/>
          <w:lang w:val="pt-PT"/>
        </w:rPr>
        <w:t>* Địa điểm nhận hồ sơ tuyển sinh</w:t>
      </w:r>
    </w:p>
    <w:p w14:paraId="4557D6AD" w14:textId="77777777" w:rsidR="0093336B" w:rsidRPr="004862F8" w:rsidRDefault="0093336B" w:rsidP="0093336B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 xml:space="preserve">- Điểm chính ấp kênh 5A, trường </w:t>
      </w:r>
      <w:r w:rsidR="00B63DD9" w:rsidRPr="004862F8">
        <w:rPr>
          <w:sz w:val="28"/>
          <w:szCs w:val="28"/>
          <w:lang w:val="pt-PT"/>
        </w:rPr>
        <w:t>T</w:t>
      </w:r>
      <w:r w:rsidR="001C103D" w:rsidRPr="004862F8">
        <w:rPr>
          <w:sz w:val="28"/>
          <w:szCs w:val="28"/>
          <w:lang w:val="pt-PT"/>
        </w:rPr>
        <w:t xml:space="preserve">iểu học và </w:t>
      </w:r>
      <w:r w:rsidR="00B63DD9" w:rsidRPr="004862F8">
        <w:rPr>
          <w:sz w:val="28"/>
          <w:szCs w:val="28"/>
          <w:lang w:val="pt-PT"/>
        </w:rPr>
        <w:t>THCS Tân Hiệp A5</w:t>
      </w:r>
    </w:p>
    <w:p w14:paraId="55D38FED" w14:textId="59C357DA" w:rsidR="00B63DD9" w:rsidRPr="004862F8" w:rsidRDefault="001719EF" w:rsidP="00EB190F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>-</w:t>
      </w:r>
      <w:r w:rsidR="0006075D" w:rsidRPr="004862F8">
        <w:rPr>
          <w:sz w:val="28"/>
          <w:szCs w:val="28"/>
          <w:lang w:val="pt-PT"/>
        </w:rPr>
        <w:t xml:space="preserve"> Nộp danh sách tuyển sinh ra P</w:t>
      </w:r>
      <w:r w:rsidR="0093336B" w:rsidRPr="004862F8">
        <w:rPr>
          <w:sz w:val="28"/>
          <w:szCs w:val="28"/>
          <w:lang w:val="pt-PT"/>
        </w:rPr>
        <w:t xml:space="preserve">GD </w:t>
      </w:r>
      <w:r w:rsidR="0045640D">
        <w:rPr>
          <w:sz w:val="28"/>
          <w:szCs w:val="28"/>
          <w:lang w:val="pt-PT"/>
        </w:rPr>
        <w:t>24</w:t>
      </w:r>
      <w:r w:rsidR="0006075D" w:rsidRPr="004862F8">
        <w:rPr>
          <w:sz w:val="28"/>
          <w:szCs w:val="28"/>
          <w:lang w:val="pt-PT"/>
        </w:rPr>
        <w:t>/</w:t>
      </w:r>
      <w:r w:rsidR="001C103D" w:rsidRPr="004862F8">
        <w:rPr>
          <w:sz w:val="28"/>
          <w:szCs w:val="28"/>
          <w:lang w:val="pt-PT"/>
        </w:rPr>
        <w:t>0</w:t>
      </w:r>
      <w:r w:rsidR="005B6C6F" w:rsidRPr="004862F8">
        <w:rPr>
          <w:sz w:val="28"/>
          <w:szCs w:val="28"/>
          <w:lang w:val="pt-PT"/>
        </w:rPr>
        <w:t>6</w:t>
      </w:r>
      <w:r w:rsidR="001C103D" w:rsidRPr="004862F8">
        <w:rPr>
          <w:sz w:val="28"/>
          <w:szCs w:val="28"/>
          <w:lang w:val="pt-PT"/>
        </w:rPr>
        <w:t>/202</w:t>
      </w:r>
      <w:r w:rsidR="0045640D">
        <w:rPr>
          <w:sz w:val="28"/>
          <w:szCs w:val="28"/>
          <w:lang w:val="pt-PT"/>
        </w:rPr>
        <w:t>4</w:t>
      </w:r>
      <w:r w:rsidR="00EB190F" w:rsidRPr="004862F8">
        <w:rPr>
          <w:sz w:val="28"/>
          <w:szCs w:val="28"/>
          <w:lang w:val="pt-PT"/>
        </w:rPr>
        <w:t>.</w:t>
      </w:r>
    </w:p>
    <w:p w14:paraId="30455236" w14:textId="77777777" w:rsidR="0006075D" w:rsidRPr="004862F8" w:rsidRDefault="0006075D" w:rsidP="007E70EC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b/>
          <w:sz w:val="28"/>
          <w:szCs w:val="28"/>
          <w:lang w:val="pt-PT"/>
        </w:rPr>
      </w:pPr>
      <w:r w:rsidRPr="004862F8">
        <w:rPr>
          <w:b/>
          <w:sz w:val="28"/>
          <w:szCs w:val="28"/>
          <w:lang w:val="pt-PT"/>
        </w:rPr>
        <w:t>2. Tuyển sinh lớp 6 THCS</w:t>
      </w:r>
    </w:p>
    <w:p w14:paraId="6E6FB6A9" w14:textId="77777777" w:rsidR="0006075D" w:rsidRPr="004862F8" w:rsidRDefault="00966E4D" w:rsidP="0006075D">
      <w:pPr>
        <w:widowControl w:val="0"/>
        <w:overflowPunct w:val="0"/>
        <w:autoSpaceDE w:val="0"/>
        <w:autoSpaceDN w:val="0"/>
        <w:adjustRightInd w:val="0"/>
        <w:ind w:left="727"/>
        <w:textAlignment w:val="baseline"/>
        <w:rPr>
          <w:b/>
          <w:sz w:val="26"/>
          <w:szCs w:val="26"/>
          <w:lang w:val="pt-PT"/>
        </w:rPr>
      </w:pPr>
      <w:r w:rsidRPr="004862F8">
        <w:rPr>
          <w:b/>
          <w:sz w:val="28"/>
          <w:szCs w:val="28"/>
          <w:lang w:val="pt-PT"/>
        </w:rPr>
        <w:t>2</w:t>
      </w:r>
      <w:r w:rsidR="0006075D" w:rsidRPr="004862F8">
        <w:rPr>
          <w:b/>
          <w:sz w:val="28"/>
          <w:szCs w:val="28"/>
          <w:lang w:val="pt-PT"/>
        </w:rPr>
        <w:t>.1. Phương thức tuyển sinh</w:t>
      </w:r>
      <w:r w:rsidR="0006075D" w:rsidRPr="004862F8">
        <w:rPr>
          <w:b/>
          <w:sz w:val="26"/>
          <w:szCs w:val="26"/>
          <w:lang w:val="pt-PT"/>
        </w:rPr>
        <w:t xml:space="preserve">: </w:t>
      </w:r>
      <w:r w:rsidR="0006075D" w:rsidRPr="004862F8">
        <w:rPr>
          <w:sz w:val="28"/>
          <w:szCs w:val="28"/>
          <w:lang w:val="pt-PT"/>
        </w:rPr>
        <w:t>Xét tuyển</w:t>
      </w:r>
      <w:r w:rsidR="0006075D" w:rsidRPr="004862F8">
        <w:rPr>
          <w:b/>
          <w:sz w:val="26"/>
          <w:szCs w:val="26"/>
          <w:lang w:val="pt-PT"/>
        </w:rPr>
        <w:t>.</w:t>
      </w:r>
    </w:p>
    <w:p w14:paraId="4EBF5174" w14:textId="77777777" w:rsidR="0006075D" w:rsidRPr="004862F8" w:rsidRDefault="0006075D" w:rsidP="0006075D">
      <w:pPr>
        <w:widowControl w:val="0"/>
        <w:overflowPunct w:val="0"/>
        <w:autoSpaceDE w:val="0"/>
        <w:autoSpaceDN w:val="0"/>
        <w:adjustRightInd w:val="0"/>
        <w:ind w:firstLine="547"/>
        <w:textAlignment w:val="baseline"/>
        <w:rPr>
          <w:b/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 xml:space="preserve">  </w:t>
      </w:r>
      <w:r w:rsidR="00966E4D" w:rsidRPr="004862F8">
        <w:rPr>
          <w:b/>
          <w:sz w:val="28"/>
          <w:szCs w:val="28"/>
          <w:lang w:val="pt-PT"/>
        </w:rPr>
        <w:t>2</w:t>
      </w:r>
      <w:r w:rsidRPr="004862F8">
        <w:rPr>
          <w:b/>
          <w:sz w:val="28"/>
          <w:szCs w:val="28"/>
          <w:lang w:val="pt-PT"/>
        </w:rPr>
        <w:t>.2. Chỉ tiêu và quy mô tuyển sinh</w:t>
      </w:r>
    </w:p>
    <w:p w14:paraId="1CA4A3E3" w14:textId="77777777" w:rsidR="0006075D" w:rsidRPr="004862F8" w:rsidRDefault="0006075D" w:rsidP="0006075D">
      <w:pPr>
        <w:widowControl w:val="0"/>
        <w:overflowPunct w:val="0"/>
        <w:autoSpaceDE w:val="0"/>
        <w:autoSpaceDN w:val="0"/>
        <w:adjustRightInd w:val="0"/>
        <w:ind w:firstLine="547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lastRenderedPageBreak/>
        <w:t xml:space="preserve">    Học sinh đã hoàn thành chương trình tiểu học được vào lớp 6</w:t>
      </w:r>
      <w:r w:rsidR="00966E4D" w:rsidRPr="004862F8">
        <w:rPr>
          <w:sz w:val="28"/>
          <w:szCs w:val="28"/>
          <w:lang w:val="pt-PT"/>
        </w:rPr>
        <w:t>, trong địa bàn tuyển sinh</w:t>
      </w:r>
      <w:r w:rsidRPr="004862F8">
        <w:rPr>
          <w:sz w:val="28"/>
          <w:szCs w:val="28"/>
          <w:lang w:val="pt-PT"/>
        </w:rPr>
        <w:t>.</w:t>
      </w:r>
    </w:p>
    <w:p w14:paraId="732FFFA6" w14:textId="77777777" w:rsidR="0006075D" w:rsidRPr="004862F8" w:rsidRDefault="00966E4D" w:rsidP="00966E4D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b/>
          <w:sz w:val="28"/>
          <w:szCs w:val="28"/>
          <w:lang w:val="pt-PT"/>
        </w:rPr>
      </w:pPr>
      <w:r w:rsidRPr="004862F8">
        <w:rPr>
          <w:b/>
          <w:sz w:val="28"/>
          <w:szCs w:val="28"/>
          <w:lang w:val="pt-PT"/>
        </w:rPr>
        <w:t>2.3.Đối tượng và độ tuổi tuyển sinh</w:t>
      </w:r>
    </w:p>
    <w:p w14:paraId="136F6863" w14:textId="77777777" w:rsidR="0006075D" w:rsidRPr="004862F8" w:rsidRDefault="0006075D" w:rsidP="0006075D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 xml:space="preserve">- </w:t>
      </w:r>
      <w:r w:rsidR="00966E4D" w:rsidRPr="004862F8">
        <w:rPr>
          <w:sz w:val="28"/>
          <w:szCs w:val="28"/>
          <w:lang w:val="pt-PT"/>
        </w:rPr>
        <w:t xml:space="preserve">Học sinh đã hoàn thành chương trình tiểu học </w:t>
      </w:r>
      <w:r w:rsidRPr="004862F8">
        <w:rPr>
          <w:sz w:val="28"/>
          <w:szCs w:val="28"/>
          <w:lang w:val="pt-PT"/>
        </w:rPr>
        <w:t>.</w:t>
      </w:r>
    </w:p>
    <w:p w14:paraId="340452CA" w14:textId="77777777" w:rsidR="0006075D" w:rsidRPr="004862F8" w:rsidRDefault="0006075D" w:rsidP="0006075D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 xml:space="preserve">- </w:t>
      </w:r>
      <w:r w:rsidR="00966E4D" w:rsidRPr="004862F8">
        <w:rPr>
          <w:sz w:val="28"/>
          <w:szCs w:val="28"/>
          <w:lang w:val="pt-PT"/>
        </w:rPr>
        <w:t>Đúng độ tuổi theo quy định điều lệ trường THCS.</w:t>
      </w:r>
    </w:p>
    <w:p w14:paraId="24E8EB66" w14:textId="77777777" w:rsidR="00966E4D" w:rsidRPr="004862F8" w:rsidRDefault="00966E4D" w:rsidP="0006075D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b/>
          <w:sz w:val="28"/>
          <w:szCs w:val="28"/>
          <w:lang w:val="pt-PT"/>
        </w:rPr>
      </w:pPr>
      <w:r w:rsidRPr="004862F8">
        <w:rPr>
          <w:b/>
          <w:sz w:val="28"/>
          <w:szCs w:val="28"/>
          <w:lang w:val="pt-PT"/>
        </w:rPr>
        <w:t>2</w:t>
      </w:r>
      <w:r w:rsidR="0006075D" w:rsidRPr="004862F8">
        <w:rPr>
          <w:b/>
          <w:sz w:val="28"/>
          <w:szCs w:val="28"/>
          <w:lang w:val="pt-PT"/>
        </w:rPr>
        <w:t xml:space="preserve">.4. </w:t>
      </w:r>
      <w:r w:rsidRPr="004862F8">
        <w:rPr>
          <w:b/>
          <w:sz w:val="28"/>
          <w:szCs w:val="28"/>
          <w:lang w:val="pt-PT"/>
        </w:rPr>
        <w:t>Hồ sơ tuyển sinh</w:t>
      </w:r>
    </w:p>
    <w:p w14:paraId="169B5DA2" w14:textId="6E07CB48" w:rsidR="00A420B1" w:rsidRPr="004862F8" w:rsidRDefault="005B6C6F" w:rsidP="00B666DF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 xml:space="preserve">- </w:t>
      </w:r>
      <w:r w:rsidR="00B666DF" w:rsidRPr="004862F8">
        <w:rPr>
          <w:sz w:val="28"/>
          <w:szCs w:val="28"/>
          <w:lang w:val="pt-PT"/>
        </w:rPr>
        <w:t>Bản sao khai sinh hợp lệ.</w:t>
      </w:r>
    </w:p>
    <w:p w14:paraId="6163BE75" w14:textId="2760622E" w:rsidR="00A420B1" w:rsidRPr="004862F8" w:rsidRDefault="001023B8" w:rsidP="0006075D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>- Học bạ</w:t>
      </w:r>
      <w:r w:rsidR="00FE4B2E" w:rsidRPr="004862F8">
        <w:rPr>
          <w:sz w:val="28"/>
          <w:szCs w:val="28"/>
          <w:lang w:val="pt-PT"/>
        </w:rPr>
        <w:t xml:space="preserve"> bậc </w:t>
      </w:r>
      <w:r w:rsidR="00A420B1" w:rsidRPr="004862F8">
        <w:rPr>
          <w:sz w:val="28"/>
          <w:szCs w:val="28"/>
          <w:lang w:val="pt-PT"/>
        </w:rPr>
        <w:t>tiểu h</w:t>
      </w:r>
      <w:r w:rsidRPr="004862F8">
        <w:rPr>
          <w:sz w:val="28"/>
          <w:szCs w:val="28"/>
          <w:lang w:val="pt-PT"/>
        </w:rPr>
        <w:t>ọc hoặc các hồ sơ khác có giá trị thay thế học bạ</w:t>
      </w:r>
      <w:r w:rsidR="00A420B1" w:rsidRPr="004862F8">
        <w:rPr>
          <w:sz w:val="28"/>
          <w:szCs w:val="28"/>
          <w:lang w:val="pt-PT"/>
        </w:rPr>
        <w:t>.</w:t>
      </w:r>
    </w:p>
    <w:p w14:paraId="54290AEF" w14:textId="77777777" w:rsidR="0006075D" w:rsidRPr="004862F8" w:rsidRDefault="00A420B1" w:rsidP="0006075D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b/>
          <w:sz w:val="28"/>
          <w:szCs w:val="28"/>
          <w:lang w:val="pt-PT"/>
        </w:rPr>
      </w:pPr>
      <w:r w:rsidRPr="004862F8">
        <w:rPr>
          <w:b/>
          <w:sz w:val="28"/>
          <w:szCs w:val="28"/>
          <w:lang w:val="pt-PT"/>
        </w:rPr>
        <w:t>2.5.</w:t>
      </w:r>
      <w:r w:rsidR="0006075D" w:rsidRPr="004862F8">
        <w:rPr>
          <w:b/>
          <w:sz w:val="28"/>
          <w:szCs w:val="28"/>
          <w:lang w:val="pt-PT"/>
        </w:rPr>
        <w:t>Địa bàn tuyển sinh</w:t>
      </w:r>
    </w:p>
    <w:p w14:paraId="45954F10" w14:textId="451E88C1" w:rsidR="0006075D" w:rsidRPr="004862F8" w:rsidRDefault="0006075D" w:rsidP="0006075D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 xml:space="preserve">- Học sinh </w:t>
      </w:r>
      <w:r w:rsidR="00A420B1" w:rsidRPr="004862F8">
        <w:rPr>
          <w:sz w:val="28"/>
          <w:szCs w:val="28"/>
          <w:lang w:val="pt-PT"/>
        </w:rPr>
        <w:t>hoàn thành CTTH</w:t>
      </w:r>
      <w:r w:rsidRPr="004862F8">
        <w:rPr>
          <w:sz w:val="28"/>
          <w:szCs w:val="28"/>
          <w:lang w:val="pt-PT"/>
        </w:rPr>
        <w:t xml:space="preserve"> trên địa bàn ấp kênh 5A,</w:t>
      </w:r>
      <w:r w:rsidR="001C103D" w:rsidRPr="004862F8">
        <w:rPr>
          <w:sz w:val="28"/>
          <w:szCs w:val="28"/>
          <w:lang w:val="pt-PT"/>
        </w:rPr>
        <w:t xml:space="preserve"> </w:t>
      </w:r>
      <w:r w:rsidRPr="004862F8">
        <w:rPr>
          <w:sz w:val="28"/>
          <w:szCs w:val="28"/>
          <w:lang w:val="pt-PT"/>
        </w:rPr>
        <w:t xml:space="preserve">5B, </w:t>
      </w:r>
      <w:r w:rsidR="005B6C6F" w:rsidRPr="004862F8">
        <w:rPr>
          <w:sz w:val="28"/>
          <w:szCs w:val="28"/>
          <w:lang w:val="pt-PT"/>
        </w:rPr>
        <w:t>4</w:t>
      </w:r>
      <w:r w:rsidR="006D0E7B" w:rsidRPr="004862F8">
        <w:rPr>
          <w:sz w:val="28"/>
          <w:szCs w:val="28"/>
          <w:lang w:val="pt-PT"/>
        </w:rPr>
        <w:t>A, ấp Tân Quới, ấp Tân Thạnh, ấp Thạnh Lộc.</w:t>
      </w:r>
    </w:p>
    <w:p w14:paraId="0C06E34B" w14:textId="77777777" w:rsidR="0006075D" w:rsidRPr="004862F8" w:rsidRDefault="0006075D" w:rsidP="0006075D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b/>
          <w:sz w:val="28"/>
          <w:szCs w:val="28"/>
          <w:lang w:val="pt-PT"/>
        </w:rPr>
      </w:pPr>
      <w:r w:rsidRPr="004862F8">
        <w:rPr>
          <w:b/>
          <w:sz w:val="28"/>
          <w:szCs w:val="28"/>
          <w:lang w:val="pt-PT"/>
        </w:rPr>
        <w:t>1.5. Thời gian tuyển sinh</w:t>
      </w:r>
    </w:p>
    <w:p w14:paraId="7F4A7CD9" w14:textId="3B720497" w:rsidR="00B63DD9" w:rsidRPr="004862F8" w:rsidRDefault="00B63DD9" w:rsidP="00B63DD9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>- Thu nhận hồ sơ học sinh từ</w:t>
      </w:r>
      <w:r w:rsidR="001C103D" w:rsidRPr="004862F8">
        <w:rPr>
          <w:sz w:val="28"/>
          <w:szCs w:val="28"/>
          <w:lang w:val="pt-PT"/>
        </w:rPr>
        <w:t xml:space="preserve"> </w:t>
      </w:r>
      <w:r w:rsidR="00EB190F" w:rsidRPr="004862F8">
        <w:rPr>
          <w:sz w:val="28"/>
          <w:szCs w:val="28"/>
          <w:lang w:val="pt-PT"/>
        </w:rPr>
        <w:t>0</w:t>
      </w:r>
      <w:r w:rsidR="00965941" w:rsidRPr="004862F8">
        <w:rPr>
          <w:sz w:val="28"/>
          <w:szCs w:val="28"/>
          <w:lang w:val="pt-PT"/>
        </w:rPr>
        <w:t>1</w:t>
      </w:r>
      <w:r w:rsidR="00EB190F" w:rsidRPr="004862F8">
        <w:rPr>
          <w:sz w:val="28"/>
          <w:szCs w:val="28"/>
          <w:lang w:val="pt-PT"/>
        </w:rPr>
        <w:t>/</w:t>
      </w:r>
      <w:r w:rsidR="00965941" w:rsidRPr="004862F8">
        <w:rPr>
          <w:sz w:val="28"/>
          <w:szCs w:val="28"/>
          <w:lang w:val="pt-PT"/>
        </w:rPr>
        <w:t>06</w:t>
      </w:r>
      <w:r w:rsidR="00EB190F" w:rsidRPr="004862F8">
        <w:rPr>
          <w:sz w:val="28"/>
          <w:szCs w:val="28"/>
          <w:lang w:val="pt-PT"/>
        </w:rPr>
        <w:t xml:space="preserve"> đến </w:t>
      </w:r>
      <w:r w:rsidR="00C0205D" w:rsidRPr="004862F8">
        <w:rPr>
          <w:sz w:val="28"/>
          <w:szCs w:val="28"/>
          <w:lang w:val="pt-PT"/>
        </w:rPr>
        <w:t>20</w:t>
      </w:r>
      <w:r w:rsidR="005F5E50" w:rsidRPr="004862F8">
        <w:rPr>
          <w:sz w:val="28"/>
          <w:szCs w:val="28"/>
          <w:lang w:val="pt-PT"/>
        </w:rPr>
        <w:t>/</w:t>
      </w:r>
      <w:r w:rsidR="00965941" w:rsidRPr="004862F8">
        <w:rPr>
          <w:sz w:val="28"/>
          <w:szCs w:val="28"/>
          <w:lang w:val="pt-PT"/>
        </w:rPr>
        <w:t>06</w:t>
      </w:r>
      <w:r w:rsidR="005F5E50" w:rsidRPr="004862F8">
        <w:rPr>
          <w:sz w:val="28"/>
          <w:szCs w:val="28"/>
          <w:lang w:val="pt-PT"/>
        </w:rPr>
        <w:t>/202</w:t>
      </w:r>
      <w:r w:rsidR="00EB5818">
        <w:rPr>
          <w:sz w:val="28"/>
          <w:szCs w:val="28"/>
          <w:lang w:val="pt-PT"/>
        </w:rPr>
        <w:t>4</w:t>
      </w:r>
      <w:r w:rsidRPr="004862F8">
        <w:rPr>
          <w:sz w:val="28"/>
          <w:szCs w:val="28"/>
          <w:lang w:val="pt-PT"/>
        </w:rPr>
        <w:t>.</w:t>
      </w:r>
    </w:p>
    <w:p w14:paraId="67A49168" w14:textId="77777777" w:rsidR="00B63DD9" w:rsidRPr="004862F8" w:rsidRDefault="00B63DD9" w:rsidP="00B63DD9">
      <w:pPr>
        <w:widowControl w:val="0"/>
        <w:ind w:firstLine="720"/>
        <w:jc w:val="both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>- Buổi sáng: từ 7 giờ 30 đến 11giờ 00; Buổi chiều: từ 13 giờ 30 đến 17 giờ</w:t>
      </w:r>
    </w:p>
    <w:p w14:paraId="2F6B374C" w14:textId="77777777" w:rsidR="00B266A4" w:rsidRPr="004862F8" w:rsidRDefault="00B266A4" w:rsidP="006438E3">
      <w:pPr>
        <w:widowControl w:val="0"/>
        <w:ind w:firstLine="720"/>
        <w:jc w:val="both"/>
        <w:rPr>
          <w:b/>
          <w:sz w:val="28"/>
          <w:szCs w:val="28"/>
          <w:lang w:val="pt-PT"/>
        </w:rPr>
      </w:pPr>
      <w:r w:rsidRPr="004862F8">
        <w:rPr>
          <w:b/>
          <w:sz w:val="28"/>
          <w:szCs w:val="28"/>
          <w:lang w:val="pt-PT"/>
        </w:rPr>
        <w:t>* Địa điểm nhận hồ sơ tuyển sinh</w:t>
      </w:r>
    </w:p>
    <w:p w14:paraId="3F352365" w14:textId="77777777" w:rsidR="00B266A4" w:rsidRPr="004862F8" w:rsidRDefault="00B266A4" w:rsidP="001C103D">
      <w:pPr>
        <w:widowControl w:val="0"/>
        <w:overflowPunct w:val="0"/>
        <w:autoSpaceDE w:val="0"/>
        <w:autoSpaceDN w:val="0"/>
        <w:adjustRightInd w:val="0"/>
        <w:ind w:left="705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>- Điểm chính ấp kênh 5A, trường</w:t>
      </w:r>
      <w:r w:rsidR="001C103D" w:rsidRPr="004862F8">
        <w:rPr>
          <w:sz w:val="28"/>
          <w:szCs w:val="28"/>
          <w:lang w:val="pt-PT"/>
        </w:rPr>
        <w:t xml:space="preserve"> Tiểu học và THCS Tân Hiệp A5</w:t>
      </w:r>
      <w:r w:rsidRPr="004862F8">
        <w:rPr>
          <w:sz w:val="28"/>
          <w:szCs w:val="28"/>
          <w:lang w:val="pt-PT"/>
        </w:rPr>
        <w:t>.</w:t>
      </w:r>
    </w:p>
    <w:p w14:paraId="749BA9C9" w14:textId="77777777" w:rsidR="00B266A4" w:rsidRPr="004862F8" w:rsidRDefault="00B266A4" w:rsidP="00B266A4">
      <w:pPr>
        <w:widowControl w:val="0"/>
        <w:ind w:firstLine="720"/>
        <w:jc w:val="both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>- Điểm Phụ ấp kênh 4A, trường</w:t>
      </w:r>
      <w:r w:rsidR="001C103D" w:rsidRPr="004862F8">
        <w:rPr>
          <w:sz w:val="28"/>
          <w:szCs w:val="28"/>
          <w:lang w:val="pt-PT"/>
        </w:rPr>
        <w:t xml:space="preserve"> Tiểu học và THCS Tân Hiệp A5</w:t>
      </w:r>
      <w:r w:rsidRPr="004862F8">
        <w:rPr>
          <w:sz w:val="28"/>
          <w:szCs w:val="28"/>
          <w:lang w:val="pt-PT"/>
        </w:rPr>
        <w:t>.</w:t>
      </w:r>
    </w:p>
    <w:p w14:paraId="12CD8AE5" w14:textId="203D90FA" w:rsidR="0006075D" w:rsidRPr="004862F8" w:rsidRDefault="001719EF" w:rsidP="006438E3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pt-PT"/>
        </w:rPr>
      </w:pPr>
      <w:r w:rsidRPr="004862F8">
        <w:rPr>
          <w:sz w:val="28"/>
          <w:szCs w:val="28"/>
          <w:lang w:val="pt-PT"/>
        </w:rPr>
        <w:t xml:space="preserve">          -</w:t>
      </w:r>
      <w:r w:rsidR="0006075D" w:rsidRPr="004862F8">
        <w:rPr>
          <w:sz w:val="28"/>
          <w:szCs w:val="28"/>
          <w:lang w:val="pt-PT"/>
        </w:rPr>
        <w:t xml:space="preserve"> Nộp danh sách tuyển sinh ra PGD </w:t>
      </w:r>
      <w:r w:rsidR="001023B8" w:rsidRPr="004862F8">
        <w:rPr>
          <w:sz w:val="28"/>
          <w:szCs w:val="28"/>
          <w:lang w:val="pt-PT"/>
        </w:rPr>
        <w:t>2</w:t>
      </w:r>
      <w:r w:rsidR="0045640D">
        <w:rPr>
          <w:sz w:val="28"/>
          <w:szCs w:val="28"/>
          <w:lang w:val="pt-PT"/>
        </w:rPr>
        <w:t>4</w:t>
      </w:r>
      <w:r w:rsidR="005F5E50" w:rsidRPr="004862F8">
        <w:rPr>
          <w:sz w:val="28"/>
          <w:szCs w:val="28"/>
          <w:lang w:val="pt-PT"/>
        </w:rPr>
        <w:t>/0</w:t>
      </w:r>
      <w:r w:rsidR="001023B8" w:rsidRPr="004862F8">
        <w:rPr>
          <w:sz w:val="28"/>
          <w:szCs w:val="28"/>
          <w:lang w:val="pt-PT"/>
        </w:rPr>
        <w:t>6</w:t>
      </w:r>
      <w:r w:rsidR="005F5E50" w:rsidRPr="004862F8">
        <w:rPr>
          <w:sz w:val="28"/>
          <w:szCs w:val="28"/>
          <w:lang w:val="pt-PT"/>
        </w:rPr>
        <w:t>/202</w:t>
      </w:r>
      <w:r w:rsidR="0045640D">
        <w:rPr>
          <w:sz w:val="28"/>
          <w:szCs w:val="28"/>
          <w:lang w:val="pt-PT"/>
        </w:rPr>
        <w:t>4</w:t>
      </w:r>
      <w:r w:rsidR="005F5E50" w:rsidRPr="004862F8">
        <w:rPr>
          <w:sz w:val="28"/>
          <w:szCs w:val="28"/>
          <w:lang w:val="pt-PT"/>
        </w:rPr>
        <w:t>.</w:t>
      </w:r>
    </w:p>
    <w:p w14:paraId="725624DE" w14:textId="77777777" w:rsidR="001C3670" w:rsidRPr="004862F8" w:rsidRDefault="001C3670" w:rsidP="001C3670">
      <w:pPr>
        <w:widowControl w:val="0"/>
        <w:overflowPunct w:val="0"/>
        <w:autoSpaceDE w:val="0"/>
        <w:autoSpaceDN w:val="0"/>
        <w:adjustRightInd w:val="0"/>
        <w:ind w:firstLine="720"/>
        <w:textAlignment w:val="baseline"/>
        <w:rPr>
          <w:b/>
          <w:bCs/>
          <w:sz w:val="28"/>
          <w:szCs w:val="28"/>
          <w:lang w:val="nl-NL"/>
        </w:rPr>
      </w:pPr>
      <w:r w:rsidRPr="004862F8">
        <w:rPr>
          <w:b/>
          <w:bCs/>
          <w:sz w:val="28"/>
          <w:szCs w:val="28"/>
          <w:lang w:val="nl-NL"/>
        </w:rPr>
        <w:t>III. Tổ chức thực hiện</w:t>
      </w:r>
    </w:p>
    <w:p w14:paraId="6DD142E5" w14:textId="77777777" w:rsidR="001C3670" w:rsidRPr="004862F8" w:rsidRDefault="001C3670" w:rsidP="001C3670">
      <w:pPr>
        <w:widowControl w:val="0"/>
        <w:overflowPunct w:val="0"/>
        <w:autoSpaceDE w:val="0"/>
        <w:autoSpaceDN w:val="0"/>
        <w:adjustRightInd w:val="0"/>
        <w:ind w:firstLine="720"/>
        <w:textAlignment w:val="baseline"/>
        <w:rPr>
          <w:bCs/>
          <w:sz w:val="28"/>
          <w:szCs w:val="28"/>
          <w:lang w:val="nl-NL"/>
        </w:rPr>
      </w:pPr>
      <w:r w:rsidRPr="004862F8">
        <w:rPr>
          <w:bCs/>
          <w:sz w:val="28"/>
          <w:szCs w:val="28"/>
          <w:lang w:val="nl-NL"/>
        </w:rPr>
        <w:t>- Thành lập Hội đồng tuyển sinh, phân công nhiệm vụ từng thành viên.</w:t>
      </w:r>
    </w:p>
    <w:p w14:paraId="10003AEA" w14:textId="77777777" w:rsidR="001C3670" w:rsidRPr="004862F8" w:rsidRDefault="001C3670" w:rsidP="001C3670">
      <w:pPr>
        <w:widowControl w:val="0"/>
        <w:overflowPunct w:val="0"/>
        <w:autoSpaceDE w:val="0"/>
        <w:autoSpaceDN w:val="0"/>
        <w:adjustRightInd w:val="0"/>
        <w:ind w:firstLine="720"/>
        <w:textAlignment w:val="baseline"/>
        <w:rPr>
          <w:bCs/>
          <w:sz w:val="28"/>
          <w:szCs w:val="28"/>
          <w:lang w:val="nl-NL"/>
        </w:rPr>
      </w:pPr>
      <w:r w:rsidRPr="004862F8">
        <w:rPr>
          <w:bCs/>
          <w:sz w:val="28"/>
          <w:szCs w:val="28"/>
          <w:lang w:val="nl-NL"/>
        </w:rPr>
        <w:t xml:space="preserve">- Triển khai, quán triệt kế hoạch tuyển sinh đến các thành viên, </w:t>
      </w:r>
      <w:r w:rsidR="001F7A9F" w:rsidRPr="004862F8">
        <w:rPr>
          <w:bCs/>
          <w:sz w:val="28"/>
          <w:szCs w:val="28"/>
          <w:lang w:val="nl-NL"/>
        </w:rPr>
        <w:t>căn cứ</w:t>
      </w:r>
      <w:r w:rsidRPr="004862F8">
        <w:rPr>
          <w:bCs/>
          <w:sz w:val="28"/>
          <w:szCs w:val="28"/>
          <w:lang w:val="nl-NL"/>
        </w:rPr>
        <w:t xml:space="preserve"> theo nhiệm vụ phân công</w:t>
      </w:r>
      <w:r w:rsidR="001F7A9F" w:rsidRPr="004862F8">
        <w:rPr>
          <w:bCs/>
          <w:sz w:val="28"/>
          <w:szCs w:val="28"/>
          <w:lang w:val="nl-NL"/>
        </w:rPr>
        <w:t>, các thành viên hoàn thành nhiệm vụ phân công và báo cáo kết quả tuyển sinh cho Chủ tịch Hội đồng tuyển sinh.</w:t>
      </w:r>
    </w:p>
    <w:p w14:paraId="73E0CFE3" w14:textId="77777777" w:rsidR="0078603E" w:rsidRPr="004862F8" w:rsidRDefault="00963CF6" w:rsidP="00B50610">
      <w:pPr>
        <w:widowControl w:val="0"/>
        <w:ind w:firstLine="720"/>
        <w:jc w:val="both"/>
        <w:rPr>
          <w:sz w:val="28"/>
          <w:szCs w:val="28"/>
          <w:lang w:val="nl-NL"/>
        </w:rPr>
      </w:pPr>
      <w:r w:rsidRPr="004862F8">
        <w:rPr>
          <w:sz w:val="28"/>
          <w:szCs w:val="28"/>
          <w:lang w:val="nl-NL"/>
        </w:rPr>
        <w:t xml:space="preserve">- </w:t>
      </w:r>
      <w:r w:rsidR="00B50610" w:rsidRPr="004862F8">
        <w:rPr>
          <w:sz w:val="28"/>
          <w:szCs w:val="28"/>
          <w:lang w:val="nl-NL"/>
        </w:rPr>
        <w:t>Đảm bảo thời gian trực để tiếp nhận hồ sơ tuyển sinh và h</w:t>
      </w:r>
      <w:r w:rsidR="006D45FA" w:rsidRPr="004862F8">
        <w:rPr>
          <w:sz w:val="28"/>
          <w:szCs w:val="28"/>
          <w:lang w:val="nl-NL"/>
        </w:rPr>
        <w:t xml:space="preserve">ướng dẫn </w:t>
      </w:r>
      <w:r w:rsidR="00B50610" w:rsidRPr="004862F8">
        <w:rPr>
          <w:sz w:val="28"/>
          <w:szCs w:val="28"/>
          <w:lang w:val="nl-NL"/>
        </w:rPr>
        <w:t xml:space="preserve">cho </w:t>
      </w:r>
      <w:r w:rsidR="006D45FA" w:rsidRPr="004862F8">
        <w:rPr>
          <w:sz w:val="28"/>
          <w:szCs w:val="28"/>
          <w:lang w:val="nl-NL"/>
        </w:rPr>
        <w:t>CMHS</w:t>
      </w:r>
      <w:r w:rsidR="001F7A9F" w:rsidRPr="004862F8">
        <w:rPr>
          <w:sz w:val="28"/>
          <w:szCs w:val="28"/>
          <w:lang w:val="nl-NL"/>
        </w:rPr>
        <w:t xml:space="preserve"> về công tác tuyển s</w:t>
      </w:r>
      <w:r w:rsidR="000F4A79" w:rsidRPr="004862F8">
        <w:rPr>
          <w:sz w:val="28"/>
          <w:szCs w:val="28"/>
          <w:lang w:val="nl-NL"/>
        </w:rPr>
        <w:t>inh t</w:t>
      </w:r>
      <w:r w:rsidR="00B50610" w:rsidRPr="004862F8">
        <w:rPr>
          <w:sz w:val="28"/>
          <w:szCs w:val="28"/>
          <w:lang w:val="nl-NL"/>
        </w:rPr>
        <w:t xml:space="preserve">heo đúng địa bàn và hồ sơ theo quy định. </w:t>
      </w:r>
    </w:p>
    <w:p w14:paraId="1294301A" w14:textId="266C56A8" w:rsidR="0078603E" w:rsidRPr="004862F8" w:rsidRDefault="00D7776B" w:rsidP="00D74CFD">
      <w:pPr>
        <w:widowControl w:val="0"/>
        <w:ind w:firstLine="547"/>
        <w:jc w:val="both"/>
        <w:rPr>
          <w:sz w:val="28"/>
          <w:szCs w:val="28"/>
          <w:lang w:val="nl-NL"/>
        </w:rPr>
      </w:pPr>
      <w:r w:rsidRPr="004862F8">
        <w:rPr>
          <w:sz w:val="28"/>
          <w:szCs w:val="28"/>
          <w:lang w:val="nl-NL"/>
        </w:rPr>
        <w:tab/>
      </w:r>
      <w:r w:rsidR="0078603E" w:rsidRPr="004862F8">
        <w:rPr>
          <w:sz w:val="28"/>
          <w:szCs w:val="28"/>
          <w:lang w:val="nl-NL"/>
        </w:rPr>
        <w:t xml:space="preserve">- </w:t>
      </w:r>
      <w:r w:rsidR="00B50610" w:rsidRPr="004862F8">
        <w:rPr>
          <w:sz w:val="28"/>
          <w:szCs w:val="28"/>
          <w:lang w:val="nl-NL"/>
        </w:rPr>
        <w:t xml:space="preserve">Hoàn chỉnh báo cáo chính thức tuyển sinh học sinh lớp 1 </w:t>
      </w:r>
      <w:r w:rsidR="001C103D" w:rsidRPr="004862F8">
        <w:rPr>
          <w:sz w:val="28"/>
          <w:szCs w:val="28"/>
          <w:lang w:val="nl-NL"/>
        </w:rPr>
        <w:t>T</w:t>
      </w:r>
      <w:r w:rsidR="00B50610" w:rsidRPr="004862F8">
        <w:rPr>
          <w:sz w:val="28"/>
          <w:szCs w:val="28"/>
          <w:lang w:val="nl-NL"/>
        </w:rPr>
        <w:t>iểu học và lớp 6 THCS nộp</w:t>
      </w:r>
      <w:r w:rsidR="0078603E" w:rsidRPr="004862F8">
        <w:rPr>
          <w:sz w:val="28"/>
          <w:szCs w:val="28"/>
          <w:lang w:val="nl-NL"/>
        </w:rPr>
        <w:t xml:space="preserve"> về PGD &amp; ĐT</w:t>
      </w:r>
      <w:r w:rsidR="00B50610" w:rsidRPr="004862F8">
        <w:rPr>
          <w:sz w:val="28"/>
          <w:szCs w:val="28"/>
          <w:lang w:val="nl-NL"/>
        </w:rPr>
        <w:t xml:space="preserve"> Tân Hiệp vào ngày</w:t>
      </w:r>
      <w:r w:rsidR="005F5E50" w:rsidRPr="004862F8">
        <w:rPr>
          <w:sz w:val="28"/>
          <w:szCs w:val="28"/>
          <w:lang w:val="nl-NL"/>
        </w:rPr>
        <w:t xml:space="preserve"> </w:t>
      </w:r>
      <w:r w:rsidR="001023B8" w:rsidRPr="004862F8">
        <w:rPr>
          <w:sz w:val="28"/>
          <w:szCs w:val="28"/>
          <w:lang w:val="pt-PT"/>
        </w:rPr>
        <w:t>2</w:t>
      </w:r>
      <w:r w:rsidR="0045640D">
        <w:rPr>
          <w:sz w:val="28"/>
          <w:szCs w:val="28"/>
          <w:lang w:val="pt-PT"/>
        </w:rPr>
        <w:t>4</w:t>
      </w:r>
      <w:r w:rsidR="005F5E50" w:rsidRPr="004862F8">
        <w:rPr>
          <w:sz w:val="28"/>
          <w:szCs w:val="28"/>
          <w:lang w:val="pt-PT"/>
        </w:rPr>
        <w:t>/0</w:t>
      </w:r>
      <w:r w:rsidR="001023B8" w:rsidRPr="004862F8">
        <w:rPr>
          <w:sz w:val="28"/>
          <w:szCs w:val="28"/>
          <w:lang w:val="pt-PT"/>
        </w:rPr>
        <w:t>6</w:t>
      </w:r>
      <w:r w:rsidR="005F5E50" w:rsidRPr="004862F8">
        <w:rPr>
          <w:sz w:val="28"/>
          <w:szCs w:val="28"/>
          <w:lang w:val="pt-PT"/>
        </w:rPr>
        <w:t>/202</w:t>
      </w:r>
      <w:r w:rsidR="0045640D">
        <w:rPr>
          <w:sz w:val="28"/>
          <w:szCs w:val="28"/>
          <w:lang w:val="pt-PT"/>
        </w:rPr>
        <w:t>4</w:t>
      </w:r>
      <w:r w:rsidR="005F5E50" w:rsidRPr="004862F8">
        <w:rPr>
          <w:sz w:val="28"/>
          <w:szCs w:val="28"/>
          <w:lang w:val="pt-PT"/>
        </w:rPr>
        <w:t>.</w:t>
      </w:r>
    </w:p>
    <w:p w14:paraId="5A061A01" w14:textId="3EBA4243" w:rsidR="001C103D" w:rsidRPr="004862F8" w:rsidRDefault="00880359" w:rsidP="00D41BC4">
      <w:pPr>
        <w:ind w:firstLine="720"/>
        <w:jc w:val="both"/>
        <w:rPr>
          <w:sz w:val="28"/>
          <w:szCs w:val="28"/>
          <w:lang w:val="nl-NL"/>
        </w:rPr>
      </w:pPr>
      <w:r w:rsidRPr="004862F8">
        <w:rPr>
          <w:sz w:val="28"/>
          <w:szCs w:val="28"/>
          <w:lang w:val="nl-NL"/>
        </w:rPr>
        <w:t>Trên đây là kế hoạch tuyển sinh vào</w:t>
      </w:r>
      <w:r w:rsidR="001C103D" w:rsidRPr="004862F8">
        <w:rPr>
          <w:sz w:val="28"/>
          <w:szCs w:val="28"/>
          <w:lang w:val="nl-NL"/>
        </w:rPr>
        <w:t xml:space="preserve"> lớp 1 T</w:t>
      </w:r>
      <w:r w:rsidR="00B50610" w:rsidRPr="004862F8">
        <w:rPr>
          <w:sz w:val="28"/>
          <w:szCs w:val="28"/>
          <w:lang w:val="nl-NL"/>
        </w:rPr>
        <w:t>iểu học và</w:t>
      </w:r>
      <w:r w:rsidRPr="004862F8">
        <w:rPr>
          <w:sz w:val="28"/>
          <w:szCs w:val="28"/>
          <w:lang w:val="nl-NL"/>
        </w:rPr>
        <w:t xml:space="preserve"> lớp 6 </w:t>
      </w:r>
      <w:r w:rsidR="00B50610" w:rsidRPr="004862F8">
        <w:rPr>
          <w:sz w:val="28"/>
          <w:szCs w:val="28"/>
          <w:lang w:val="nl-NL"/>
        </w:rPr>
        <w:t xml:space="preserve">THCS, của </w:t>
      </w:r>
      <w:r w:rsidR="00D7776B" w:rsidRPr="004862F8">
        <w:rPr>
          <w:sz w:val="28"/>
          <w:szCs w:val="28"/>
          <w:lang w:val="nl-NL"/>
        </w:rPr>
        <w:t xml:space="preserve">trường </w:t>
      </w:r>
      <w:r w:rsidR="001C103D" w:rsidRPr="004862F8">
        <w:rPr>
          <w:sz w:val="28"/>
          <w:szCs w:val="28"/>
          <w:lang w:val="pt-PT"/>
        </w:rPr>
        <w:t>Tiểu học và THCS</w:t>
      </w:r>
      <w:r w:rsidR="001C103D" w:rsidRPr="004862F8">
        <w:rPr>
          <w:sz w:val="28"/>
          <w:szCs w:val="28"/>
          <w:lang w:val="nl-NL"/>
        </w:rPr>
        <w:t xml:space="preserve"> </w:t>
      </w:r>
      <w:r w:rsidR="00B63DD9" w:rsidRPr="004862F8">
        <w:rPr>
          <w:sz w:val="28"/>
          <w:szCs w:val="28"/>
          <w:lang w:val="nl-NL"/>
        </w:rPr>
        <w:t>Tân Hiệp A5</w:t>
      </w:r>
      <w:r w:rsidRPr="004862F8">
        <w:rPr>
          <w:sz w:val="28"/>
          <w:szCs w:val="28"/>
          <w:lang w:val="nl-NL"/>
        </w:rPr>
        <w:t xml:space="preserve"> năm học </w:t>
      </w:r>
      <w:r w:rsidR="005F5E50" w:rsidRPr="004862F8">
        <w:rPr>
          <w:sz w:val="28"/>
          <w:szCs w:val="28"/>
          <w:lang w:val="nl-NL"/>
        </w:rPr>
        <w:t>202</w:t>
      </w:r>
      <w:r w:rsidR="0045640D">
        <w:rPr>
          <w:sz w:val="28"/>
          <w:szCs w:val="28"/>
          <w:lang w:val="nl-NL"/>
        </w:rPr>
        <w:t>4</w:t>
      </w:r>
      <w:r w:rsidR="005F5E50" w:rsidRPr="004862F8">
        <w:rPr>
          <w:sz w:val="28"/>
          <w:szCs w:val="28"/>
          <w:lang w:val="nl-NL"/>
        </w:rPr>
        <w:t xml:space="preserve"> - 202</w:t>
      </w:r>
      <w:r w:rsidR="0045640D">
        <w:rPr>
          <w:sz w:val="28"/>
          <w:szCs w:val="28"/>
          <w:lang w:val="nl-NL"/>
        </w:rPr>
        <w:t>5</w:t>
      </w:r>
      <w:r w:rsidRPr="004862F8">
        <w:rPr>
          <w:sz w:val="28"/>
          <w:szCs w:val="28"/>
          <w:lang w:val="nl-NL"/>
        </w:rPr>
        <w:t xml:space="preserve">. </w:t>
      </w:r>
      <w:r w:rsidR="00326340" w:rsidRPr="004862F8">
        <w:rPr>
          <w:sz w:val="28"/>
          <w:szCs w:val="28"/>
          <w:lang w:val="nl-NL"/>
        </w:rPr>
        <w:t xml:space="preserve">Trong quá trình thực hiện, khi có những vấn đề vướng mắc, </w:t>
      </w:r>
      <w:r w:rsidR="00CF2A58" w:rsidRPr="004862F8">
        <w:rPr>
          <w:sz w:val="28"/>
          <w:szCs w:val="28"/>
          <w:lang w:val="nl-NL"/>
        </w:rPr>
        <w:t xml:space="preserve">liên hệ trực tiếp với </w:t>
      </w:r>
      <w:r w:rsidR="00C95FFE" w:rsidRPr="004862F8">
        <w:rPr>
          <w:sz w:val="28"/>
          <w:szCs w:val="28"/>
          <w:lang w:val="nl-NL"/>
        </w:rPr>
        <w:t xml:space="preserve">Hiệu trưởng </w:t>
      </w:r>
      <w:r w:rsidR="00326340" w:rsidRPr="004862F8">
        <w:rPr>
          <w:sz w:val="28"/>
          <w:szCs w:val="28"/>
          <w:lang w:val="nl-NL"/>
        </w:rPr>
        <w:t>để có sự chỉ đạo, giải quyết kịp thời./.</w:t>
      </w:r>
      <w:r w:rsidR="00134420" w:rsidRPr="004862F8">
        <w:rPr>
          <w:sz w:val="28"/>
          <w:szCs w:val="28"/>
          <w:lang w:val="nl-NL"/>
        </w:rPr>
        <w:t xml:space="preserve">          </w:t>
      </w:r>
    </w:p>
    <w:p w14:paraId="372079EC" w14:textId="77777777" w:rsidR="00326340" w:rsidRPr="004862F8" w:rsidRDefault="00134420" w:rsidP="00D41BC4">
      <w:pPr>
        <w:ind w:firstLine="720"/>
        <w:jc w:val="both"/>
        <w:rPr>
          <w:sz w:val="28"/>
          <w:szCs w:val="28"/>
          <w:lang w:val="nl-NL"/>
        </w:rPr>
      </w:pPr>
      <w:r w:rsidRPr="004862F8">
        <w:rPr>
          <w:sz w:val="28"/>
          <w:szCs w:val="28"/>
          <w:lang w:val="nl-NL"/>
        </w:rPr>
        <w:t xml:space="preserve">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51"/>
        <w:gridCol w:w="3522"/>
      </w:tblGrid>
      <w:tr w:rsidR="004862F8" w:rsidRPr="004862F8" w14:paraId="393C5B64" w14:textId="77777777">
        <w:trPr>
          <w:trHeight w:val="1722"/>
        </w:trPr>
        <w:tc>
          <w:tcPr>
            <w:tcW w:w="4927" w:type="dxa"/>
          </w:tcPr>
          <w:tbl>
            <w:tblPr>
              <w:tblW w:w="5835" w:type="dxa"/>
              <w:tblLook w:val="04A0" w:firstRow="1" w:lastRow="0" w:firstColumn="1" w:lastColumn="0" w:noHBand="0" w:noVBand="1"/>
            </w:tblPr>
            <w:tblGrid>
              <w:gridCol w:w="3828"/>
              <w:gridCol w:w="2007"/>
            </w:tblGrid>
            <w:tr w:rsidR="004862F8" w:rsidRPr="004862F8" w14:paraId="3525BF3C" w14:textId="77777777">
              <w:tc>
                <w:tcPr>
                  <w:tcW w:w="3828" w:type="dxa"/>
                </w:tcPr>
                <w:p w14:paraId="73F2193D" w14:textId="77777777" w:rsidR="00D41BC4" w:rsidRPr="004862F8" w:rsidRDefault="00D41BC4" w:rsidP="008F5A9A">
                  <w:pPr>
                    <w:jc w:val="both"/>
                    <w:rPr>
                      <w:b/>
                      <w:i/>
                      <w:sz w:val="22"/>
                      <w:szCs w:val="22"/>
                      <w:lang w:val="nl-NL"/>
                    </w:rPr>
                  </w:pPr>
                  <w:r w:rsidRPr="004862F8">
                    <w:rPr>
                      <w:b/>
                      <w:i/>
                      <w:sz w:val="22"/>
                      <w:szCs w:val="22"/>
                      <w:lang w:val="nl-NL"/>
                    </w:rPr>
                    <w:t xml:space="preserve">  Nơi nhận:</w:t>
                  </w:r>
                </w:p>
                <w:p w14:paraId="29BF3671" w14:textId="77777777" w:rsidR="00D41BC4" w:rsidRPr="004862F8" w:rsidRDefault="00D41BC4" w:rsidP="00D41BC4">
                  <w:pPr>
                    <w:ind w:right="-766"/>
                    <w:jc w:val="both"/>
                    <w:rPr>
                      <w:sz w:val="22"/>
                      <w:szCs w:val="22"/>
                      <w:lang w:val="nl-NL"/>
                    </w:rPr>
                  </w:pPr>
                  <w:r w:rsidRPr="004862F8">
                    <w:rPr>
                      <w:sz w:val="22"/>
                      <w:szCs w:val="22"/>
                      <w:lang w:val="nl-NL"/>
                    </w:rPr>
                    <w:t>- Phòng GD&amp;ĐTTân Hiệp(để báo cáo);</w:t>
                  </w:r>
                </w:p>
                <w:p w14:paraId="27985B81" w14:textId="77777777" w:rsidR="00D41BC4" w:rsidRPr="004862F8" w:rsidRDefault="00D41BC4" w:rsidP="008F5A9A">
                  <w:pPr>
                    <w:ind w:left="142" w:hanging="142"/>
                    <w:jc w:val="both"/>
                    <w:rPr>
                      <w:sz w:val="22"/>
                      <w:szCs w:val="22"/>
                      <w:lang w:val="nl-NL"/>
                    </w:rPr>
                  </w:pPr>
                  <w:r w:rsidRPr="004862F8">
                    <w:rPr>
                      <w:sz w:val="22"/>
                      <w:szCs w:val="22"/>
                      <w:lang w:val="nl-NL"/>
                    </w:rPr>
                    <w:t>- Các bộ phận nhà trường (để thực hiện);</w:t>
                  </w:r>
                </w:p>
                <w:p w14:paraId="1AFB1E29" w14:textId="77777777" w:rsidR="00D41BC4" w:rsidRPr="004862F8" w:rsidRDefault="00D41BC4" w:rsidP="00D41BC4">
                  <w:pPr>
                    <w:jc w:val="both"/>
                    <w:rPr>
                      <w:b/>
                      <w:i/>
                      <w:sz w:val="22"/>
                      <w:szCs w:val="22"/>
                      <w:lang w:val="nl-NL"/>
                    </w:rPr>
                  </w:pPr>
                  <w:r w:rsidRPr="004862F8">
                    <w:rPr>
                      <w:sz w:val="22"/>
                      <w:szCs w:val="22"/>
                      <w:lang w:val="nl-NL"/>
                    </w:rPr>
                    <w:t xml:space="preserve">- </w:t>
                  </w:r>
                  <w:r w:rsidRPr="004862F8">
                    <w:rPr>
                      <w:sz w:val="22"/>
                      <w:szCs w:val="22"/>
                    </w:rPr>
                    <w:t>Lưu: VP .</w:t>
                  </w:r>
                </w:p>
              </w:tc>
              <w:tc>
                <w:tcPr>
                  <w:tcW w:w="2007" w:type="dxa"/>
                </w:tcPr>
                <w:p w14:paraId="2EC0CA83" w14:textId="77777777" w:rsidR="00D41BC4" w:rsidRPr="004862F8" w:rsidRDefault="00D41BC4" w:rsidP="00D41BC4">
                  <w:pPr>
                    <w:ind w:left="318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04262AC1" w14:textId="77777777" w:rsidR="00DC30D2" w:rsidRPr="004862F8" w:rsidRDefault="00DC30D2" w:rsidP="007D2A43">
            <w:pPr>
              <w:rPr>
                <w:b/>
                <w:sz w:val="22"/>
                <w:szCs w:val="22"/>
                <w:lang w:val="nl-NL"/>
              </w:rPr>
            </w:pPr>
          </w:p>
          <w:p w14:paraId="4742EC4E" w14:textId="77777777" w:rsidR="00DC30D2" w:rsidRPr="004862F8" w:rsidRDefault="00DC30D2" w:rsidP="00D74CFD">
            <w:pPr>
              <w:ind w:left="142" w:hanging="142"/>
              <w:jc w:val="center"/>
              <w:rPr>
                <w:b/>
                <w:sz w:val="22"/>
                <w:szCs w:val="22"/>
                <w:lang w:val="nl-NL"/>
              </w:rPr>
            </w:pPr>
          </w:p>
          <w:p w14:paraId="6D703D08" w14:textId="77777777" w:rsidR="00030025" w:rsidRPr="004862F8" w:rsidRDefault="00D41BC4" w:rsidP="00D41BC4">
            <w:pPr>
              <w:rPr>
                <w:b/>
                <w:sz w:val="26"/>
                <w:szCs w:val="26"/>
                <w:lang w:val="nl-NL"/>
              </w:rPr>
            </w:pPr>
            <w:r w:rsidRPr="004862F8">
              <w:rPr>
                <w:b/>
                <w:sz w:val="22"/>
                <w:szCs w:val="22"/>
                <w:lang w:val="nl-NL"/>
              </w:rPr>
              <w:t xml:space="preserve">  </w:t>
            </w:r>
            <w:r w:rsidR="007D2A43" w:rsidRPr="004862F8">
              <w:rPr>
                <w:b/>
                <w:sz w:val="22"/>
                <w:szCs w:val="22"/>
                <w:lang w:val="nl-NL"/>
              </w:rPr>
              <w:t xml:space="preserve">                 </w:t>
            </w:r>
            <w:r w:rsidRPr="004862F8">
              <w:rPr>
                <w:b/>
                <w:sz w:val="26"/>
                <w:szCs w:val="26"/>
                <w:lang w:val="nl-NL"/>
              </w:rPr>
              <w:t>DUYỆT CỦA PHÒNG GD-ĐT TÂN HIỆP</w:t>
            </w:r>
          </w:p>
          <w:p w14:paraId="05E24DCD" w14:textId="77777777" w:rsidR="00DC30D2" w:rsidRPr="004862F8" w:rsidRDefault="007D2A43" w:rsidP="00D74CFD">
            <w:pPr>
              <w:ind w:left="142" w:hanging="142"/>
              <w:jc w:val="center"/>
              <w:rPr>
                <w:b/>
                <w:sz w:val="28"/>
                <w:szCs w:val="28"/>
                <w:lang w:val="nl-NL"/>
              </w:rPr>
            </w:pPr>
            <w:r w:rsidRPr="004862F8">
              <w:rPr>
                <w:b/>
                <w:sz w:val="28"/>
                <w:szCs w:val="28"/>
                <w:lang w:val="nl-NL"/>
              </w:rPr>
              <w:t xml:space="preserve">              T</w:t>
            </w:r>
            <w:r w:rsidR="006277D9" w:rsidRPr="004862F8">
              <w:rPr>
                <w:b/>
                <w:sz w:val="28"/>
                <w:szCs w:val="28"/>
                <w:lang w:val="nl-NL"/>
              </w:rPr>
              <w:t>RƯỞNG PHÒNG</w:t>
            </w:r>
          </w:p>
          <w:p w14:paraId="55CF688B" w14:textId="77777777" w:rsidR="00DC30D2" w:rsidRPr="004862F8" w:rsidRDefault="00DC30D2" w:rsidP="00D74CFD">
            <w:pPr>
              <w:ind w:left="142" w:hanging="142"/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4928" w:type="dxa"/>
          </w:tcPr>
          <w:p w14:paraId="10EA89BF" w14:textId="77777777" w:rsidR="00326340" w:rsidRPr="004862F8" w:rsidRDefault="00D41BC4" w:rsidP="00D41BC4">
            <w:pPr>
              <w:rPr>
                <w:b/>
                <w:szCs w:val="28"/>
                <w:lang w:val="nl-NL"/>
              </w:rPr>
            </w:pPr>
            <w:r w:rsidRPr="004862F8">
              <w:rPr>
                <w:b/>
                <w:szCs w:val="28"/>
                <w:lang w:val="nl-NL"/>
              </w:rPr>
              <w:t xml:space="preserve">   </w:t>
            </w:r>
            <w:r w:rsidR="007D2A43" w:rsidRPr="004862F8">
              <w:rPr>
                <w:b/>
                <w:szCs w:val="28"/>
                <w:lang w:val="nl-NL"/>
              </w:rPr>
              <w:t xml:space="preserve">    </w:t>
            </w:r>
            <w:r w:rsidR="00295BF7" w:rsidRPr="004862F8">
              <w:rPr>
                <w:b/>
                <w:szCs w:val="28"/>
                <w:lang w:val="nl-NL"/>
              </w:rPr>
              <w:t xml:space="preserve">HIỆU </w:t>
            </w:r>
            <w:r w:rsidR="00E57C7F" w:rsidRPr="004862F8">
              <w:rPr>
                <w:b/>
                <w:szCs w:val="28"/>
                <w:lang w:val="nl-NL"/>
              </w:rPr>
              <w:t xml:space="preserve">TRƯỞNG </w:t>
            </w:r>
          </w:p>
          <w:p w14:paraId="10B3116C" w14:textId="77777777" w:rsidR="00DC30D2" w:rsidRPr="004862F8" w:rsidRDefault="00DC30D2" w:rsidP="00D74CFD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0B01614" w14:textId="77777777" w:rsidR="00DC30D2" w:rsidRPr="004862F8" w:rsidRDefault="00DC30D2" w:rsidP="00D74CFD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E4BDFCC" w14:textId="77777777" w:rsidR="00D41BC4" w:rsidRPr="004862F8" w:rsidRDefault="00D41BC4" w:rsidP="00D41BC4">
            <w:pPr>
              <w:tabs>
                <w:tab w:val="left" w:pos="1060"/>
              </w:tabs>
              <w:rPr>
                <w:sz w:val="28"/>
                <w:szCs w:val="28"/>
                <w:lang w:val="nl-NL"/>
              </w:rPr>
            </w:pPr>
          </w:p>
          <w:p w14:paraId="7FD5697A" w14:textId="77777777" w:rsidR="005F5915" w:rsidRPr="004862F8" w:rsidRDefault="007D2A43" w:rsidP="00D41BC4">
            <w:pPr>
              <w:tabs>
                <w:tab w:val="left" w:pos="1060"/>
              </w:tabs>
              <w:rPr>
                <w:b/>
                <w:sz w:val="26"/>
                <w:szCs w:val="26"/>
                <w:lang w:val="nl-NL"/>
              </w:rPr>
            </w:pPr>
            <w:r w:rsidRPr="004862F8">
              <w:rPr>
                <w:b/>
                <w:sz w:val="28"/>
                <w:szCs w:val="28"/>
                <w:lang w:val="nl-NL"/>
              </w:rPr>
              <w:t xml:space="preserve">    </w:t>
            </w:r>
            <w:r w:rsidR="00D41BC4" w:rsidRPr="004862F8">
              <w:rPr>
                <w:b/>
                <w:sz w:val="28"/>
                <w:szCs w:val="28"/>
                <w:lang w:val="nl-NL"/>
              </w:rPr>
              <w:t>Đặng Xuân Trọng</w:t>
            </w:r>
          </w:p>
        </w:tc>
      </w:tr>
      <w:tr w:rsidR="004862F8" w:rsidRPr="004862F8" w14:paraId="0780A80B" w14:textId="77777777">
        <w:tc>
          <w:tcPr>
            <w:tcW w:w="4927" w:type="dxa"/>
          </w:tcPr>
          <w:p w14:paraId="5B8ADEB9" w14:textId="77777777" w:rsidR="00DC30D2" w:rsidRPr="004862F8" w:rsidRDefault="00DC30D2" w:rsidP="00D74CFD">
            <w:pPr>
              <w:jc w:val="both"/>
              <w:rPr>
                <w:b/>
                <w:i/>
                <w:sz w:val="22"/>
                <w:szCs w:val="22"/>
                <w:lang w:val="nl-NL"/>
              </w:rPr>
            </w:pPr>
          </w:p>
        </w:tc>
        <w:tc>
          <w:tcPr>
            <w:tcW w:w="4928" w:type="dxa"/>
          </w:tcPr>
          <w:p w14:paraId="798F3F69" w14:textId="77777777" w:rsidR="00DC30D2" w:rsidRPr="004862F8" w:rsidRDefault="00DC30D2" w:rsidP="00D74CF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DBB5C13" w14:textId="77777777" w:rsidR="009B3CA2" w:rsidRPr="004862F8" w:rsidRDefault="009B3CA2" w:rsidP="00B63DD9">
      <w:pPr>
        <w:rPr>
          <w:b/>
          <w:sz w:val="28"/>
          <w:szCs w:val="28"/>
        </w:rPr>
      </w:pPr>
    </w:p>
    <w:sectPr w:rsidR="009B3CA2" w:rsidRPr="004862F8" w:rsidSect="004862F8">
      <w:footerReference w:type="even" r:id="rId8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D72F7" w14:textId="77777777" w:rsidR="00F55C15" w:rsidRDefault="00F55C15">
      <w:r>
        <w:separator/>
      </w:r>
    </w:p>
  </w:endnote>
  <w:endnote w:type="continuationSeparator" w:id="0">
    <w:p w14:paraId="68373454" w14:textId="77777777" w:rsidR="00F55C15" w:rsidRDefault="00F5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2EBEB" w14:textId="77777777" w:rsidR="00030025" w:rsidRDefault="00030025" w:rsidP="00B27E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A15730" w14:textId="77777777" w:rsidR="00030025" w:rsidRDefault="00030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2D5EC" w14:textId="77777777" w:rsidR="00F55C15" w:rsidRDefault="00F55C15">
      <w:r>
        <w:separator/>
      </w:r>
    </w:p>
  </w:footnote>
  <w:footnote w:type="continuationSeparator" w:id="0">
    <w:p w14:paraId="459079CC" w14:textId="77777777" w:rsidR="00F55C15" w:rsidRDefault="00F5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935"/>
    <w:multiLevelType w:val="hybridMultilevel"/>
    <w:tmpl w:val="99468938"/>
    <w:lvl w:ilvl="0" w:tplc="20827F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0608A"/>
    <w:multiLevelType w:val="hybridMultilevel"/>
    <w:tmpl w:val="605C41E6"/>
    <w:lvl w:ilvl="0" w:tplc="E9FCF4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594E6B"/>
    <w:multiLevelType w:val="hybridMultilevel"/>
    <w:tmpl w:val="07C46D8C"/>
    <w:lvl w:ilvl="0" w:tplc="5172FEA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1126B8"/>
    <w:multiLevelType w:val="hybridMultilevel"/>
    <w:tmpl w:val="D89C8E86"/>
    <w:lvl w:ilvl="0" w:tplc="F984EA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F145D6"/>
    <w:multiLevelType w:val="hybridMultilevel"/>
    <w:tmpl w:val="F94C69DC"/>
    <w:lvl w:ilvl="0" w:tplc="F648A82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8708FF"/>
    <w:multiLevelType w:val="hybridMultilevel"/>
    <w:tmpl w:val="D86405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10AC9"/>
    <w:multiLevelType w:val="multilevel"/>
    <w:tmpl w:val="F5D449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7">
    <w:nsid w:val="5D960806"/>
    <w:multiLevelType w:val="hybridMultilevel"/>
    <w:tmpl w:val="F1B2D4C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E3700"/>
    <w:multiLevelType w:val="hybridMultilevel"/>
    <w:tmpl w:val="EBE40AC0"/>
    <w:lvl w:ilvl="0" w:tplc="1334F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E12412"/>
    <w:multiLevelType w:val="hybridMultilevel"/>
    <w:tmpl w:val="32703938"/>
    <w:lvl w:ilvl="0" w:tplc="882C75EA">
      <w:start w:val="1"/>
      <w:numFmt w:val="upperRoman"/>
      <w:lvlText w:val="%1."/>
      <w:lvlJc w:val="left"/>
      <w:pPr>
        <w:ind w:left="1447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0">
    <w:nsid w:val="746D5AAB"/>
    <w:multiLevelType w:val="hybridMultilevel"/>
    <w:tmpl w:val="076C1F10"/>
    <w:lvl w:ilvl="0" w:tplc="F984EA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7B70A8E"/>
    <w:multiLevelType w:val="multilevel"/>
    <w:tmpl w:val="F5D449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4A"/>
    <w:rsid w:val="00004F20"/>
    <w:rsid w:val="00020296"/>
    <w:rsid w:val="00030025"/>
    <w:rsid w:val="00040587"/>
    <w:rsid w:val="00046CDB"/>
    <w:rsid w:val="00047FF6"/>
    <w:rsid w:val="000554A0"/>
    <w:rsid w:val="0006075D"/>
    <w:rsid w:val="000730A6"/>
    <w:rsid w:val="00092F08"/>
    <w:rsid w:val="00093ACF"/>
    <w:rsid w:val="000A3A28"/>
    <w:rsid w:val="000B3CB3"/>
    <w:rsid w:val="000C1F7B"/>
    <w:rsid w:val="000C66D9"/>
    <w:rsid w:val="000D776C"/>
    <w:rsid w:val="000F4012"/>
    <w:rsid w:val="000F4A79"/>
    <w:rsid w:val="000F543C"/>
    <w:rsid w:val="000F7B3E"/>
    <w:rsid w:val="001023B8"/>
    <w:rsid w:val="00103B14"/>
    <w:rsid w:val="00106985"/>
    <w:rsid w:val="00110FE5"/>
    <w:rsid w:val="001156E8"/>
    <w:rsid w:val="0011789F"/>
    <w:rsid w:val="0012245D"/>
    <w:rsid w:val="0012360F"/>
    <w:rsid w:val="00134420"/>
    <w:rsid w:val="00146D60"/>
    <w:rsid w:val="00162E88"/>
    <w:rsid w:val="001701BA"/>
    <w:rsid w:val="001719EF"/>
    <w:rsid w:val="00173246"/>
    <w:rsid w:val="00175A82"/>
    <w:rsid w:val="00180EA3"/>
    <w:rsid w:val="00191690"/>
    <w:rsid w:val="00196052"/>
    <w:rsid w:val="00196310"/>
    <w:rsid w:val="001A118C"/>
    <w:rsid w:val="001A37E7"/>
    <w:rsid w:val="001B71D4"/>
    <w:rsid w:val="001C0B2C"/>
    <w:rsid w:val="001C103D"/>
    <w:rsid w:val="001C26CC"/>
    <w:rsid w:val="001C3670"/>
    <w:rsid w:val="001C3F26"/>
    <w:rsid w:val="001D57F0"/>
    <w:rsid w:val="001D66BE"/>
    <w:rsid w:val="001E1B27"/>
    <w:rsid w:val="001E31A9"/>
    <w:rsid w:val="001E7DE1"/>
    <w:rsid w:val="001E7ECE"/>
    <w:rsid w:val="001F3FDF"/>
    <w:rsid w:val="001F54AB"/>
    <w:rsid w:val="001F7A9F"/>
    <w:rsid w:val="00202D31"/>
    <w:rsid w:val="0022370C"/>
    <w:rsid w:val="00223C47"/>
    <w:rsid w:val="00231869"/>
    <w:rsid w:val="00234371"/>
    <w:rsid w:val="00237312"/>
    <w:rsid w:val="00237590"/>
    <w:rsid w:val="002524FB"/>
    <w:rsid w:val="00254BC2"/>
    <w:rsid w:val="00260D52"/>
    <w:rsid w:val="002674A5"/>
    <w:rsid w:val="00270D36"/>
    <w:rsid w:val="00273C30"/>
    <w:rsid w:val="00286E9D"/>
    <w:rsid w:val="00295BF7"/>
    <w:rsid w:val="002C04A8"/>
    <w:rsid w:val="002C056F"/>
    <w:rsid w:val="002C0A6F"/>
    <w:rsid w:val="002C273D"/>
    <w:rsid w:val="002C3356"/>
    <w:rsid w:val="002D2DC2"/>
    <w:rsid w:val="002E0878"/>
    <w:rsid w:val="002F5384"/>
    <w:rsid w:val="002F6829"/>
    <w:rsid w:val="0030328B"/>
    <w:rsid w:val="00316643"/>
    <w:rsid w:val="00326340"/>
    <w:rsid w:val="003361DD"/>
    <w:rsid w:val="00341029"/>
    <w:rsid w:val="00341732"/>
    <w:rsid w:val="00341D8E"/>
    <w:rsid w:val="00341E42"/>
    <w:rsid w:val="00343175"/>
    <w:rsid w:val="0035694C"/>
    <w:rsid w:val="00373ACC"/>
    <w:rsid w:val="00376F08"/>
    <w:rsid w:val="00380AD7"/>
    <w:rsid w:val="0039013F"/>
    <w:rsid w:val="003929AA"/>
    <w:rsid w:val="003B2207"/>
    <w:rsid w:val="003B50B3"/>
    <w:rsid w:val="003B6C93"/>
    <w:rsid w:val="003B704A"/>
    <w:rsid w:val="003B7C45"/>
    <w:rsid w:val="003C0E91"/>
    <w:rsid w:val="003C402C"/>
    <w:rsid w:val="003D31C2"/>
    <w:rsid w:val="003E25E7"/>
    <w:rsid w:val="003E378A"/>
    <w:rsid w:val="003F18FC"/>
    <w:rsid w:val="003F3A52"/>
    <w:rsid w:val="003F4731"/>
    <w:rsid w:val="003F5CF3"/>
    <w:rsid w:val="00405D46"/>
    <w:rsid w:val="0040711E"/>
    <w:rsid w:val="004077BF"/>
    <w:rsid w:val="00411C9F"/>
    <w:rsid w:val="004128F4"/>
    <w:rsid w:val="00425335"/>
    <w:rsid w:val="00441A04"/>
    <w:rsid w:val="00443C93"/>
    <w:rsid w:val="0045640D"/>
    <w:rsid w:val="00457DB0"/>
    <w:rsid w:val="00474F23"/>
    <w:rsid w:val="004862F8"/>
    <w:rsid w:val="004C0F73"/>
    <w:rsid w:val="004C50A2"/>
    <w:rsid w:val="004C66CA"/>
    <w:rsid w:val="004D1AD3"/>
    <w:rsid w:val="00512258"/>
    <w:rsid w:val="00517262"/>
    <w:rsid w:val="005223B8"/>
    <w:rsid w:val="00525379"/>
    <w:rsid w:val="005351BC"/>
    <w:rsid w:val="0053591C"/>
    <w:rsid w:val="00535ED3"/>
    <w:rsid w:val="00541395"/>
    <w:rsid w:val="00570C0A"/>
    <w:rsid w:val="00576FF7"/>
    <w:rsid w:val="005965D2"/>
    <w:rsid w:val="0059776B"/>
    <w:rsid w:val="005A1E47"/>
    <w:rsid w:val="005B0EA5"/>
    <w:rsid w:val="005B0FBA"/>
    <w:rsid w:val="005B6C6F"/>
    <w:rsid w:val="005C7AEA"/>
    <w:rsid w:val="005D40DF"/>
    <w:rsid w:val="005D5C7D"/>
    <w:rsid w:val="005D616E"/>
    <w:rsid w:val="005E03E2"/>
    <w:rsid w:val="005F5915"/>
    <w:rsid w:val="005F5E50"/>
    <w:rsid w:val="005F6DC1"/>
    <w:rsid w:val="0060653B"/>
    <w:rsid w:val="00615FB6"/>
    <w:rsid w:val="00616744"/>
    <w:rsid w:val="006277D9"/>
    <w:rsid w:val="00636100"/>
    <w:rsid w:val="006438E3"/>
    <w:rsid w:val="00654714"/>
    <w:rsid w:val="00654B4D"/>
    <w:rsid w:val="00657EFA"/>
    <w:rsid w:val="00661FE5"/>
    <w:rsid w:val="0066251B"/>
    <w:rsid w:val="00670A42"/>
    <w:rsid w:val="00680C0D"/>
    <w:rsid w:val="00682D07"/>
    <w:rsid w:val="006C2377"/>
    <w:rsid w:val="006C3014"/>
    <w:rsid w:val="006D0E7B"/>
    <w:rsid w:val="006D45FA"/>
    <w:rsid w:val="006D510D"/>
    <w:rsid w:val="006D5A8B"/>
    <w:rsid w:val="006E1D4A"/>
    <w:rsid w:val="006E332F"/>
    <w:rsid w:val="006E3663"/>
    <w:rsid w:val="006E4D70"/>
    <w:rsid w:val="006E5D56"/>
    <w:rsid w:val="006E6074"/>
    <w:rsid w:val="006E6D63"/>
    <w:rsid w:val="006F057B"/>
    <w:rsid w:val="006F25DB"/>
    <w:rsid w:val="006F6CF2"/>
    <w:rsid w:val="00707D39"/>
    <w:rsid w:val="00711B52"/>
    <w:rsid w:val="00716904"/>
    <w:rsid w:val="00717DE9"/>
    <w:rsid w:val="0072196E"/>
    <w:rsid w:val="00725380"/>
    <w:rsid w:val="00731155"/>
    <w:rsid w:val="00741A93"/>
    <w:rsid w:val="00743ECC"/>
    <w:rsid w:val="0077235C"/>
    <w:rsid w:val="0078446A"/>
    <w:rsid w:val="0078603E"/>
    <w:rsid w:val="00791002"/>
    <w:rsid w:val="00794159"/>
    <w:rsid w:val="00796BFC"/>
    <w:rsid w:val="007B432D"/>
    <w:rsid w:val="007C2806"/>
    <w:rsid w:val="007C2D39"/>
    <w:rsid w:val="007D23FC"/>
    <w:rsid w:val="007D2A43"/>
    <w:rsid w:val="007E368F"/>
    <w:rsid w:val="007E70EC"/>
    <w:rsid w:val="007F23FD"/>
    <w:rsid w:val="0080089F"/>
    <w:rsid w:val="008030FD"/>
    <w:rsid w:val="00806156"/>
    <w:rsid w:val="00807A4A"/>
    <w:rsid w:val="008120C0"/>
    <w:rsid w:val="00821581"/>
    <w:rsid w:val="00821909"/>
    <w:rsid w:val="008245DF"/>
    <w:rsid w:val="00836D17"/>
    <w:rsid w:val="00840926"/>
    <w:rsid w:val="00867AF9"/>
    <w:rsid w:val="008743C7"/>
    <w:rsid w:val="008744A0"/>
    <w:rsid w:val="0087588F"/>
    <w:rsid w:val="00880359"/>
    <w:rsid w:val="00883812"/>
    <w:rsid w:val="00885D54"/>
    <w:rsid w:val="0088651B"/>
    <w:rsid w:val="00887315"/>
    <w:rsid w:val="00887582"/>
    <w:rsid w:val="008913E0"/>
    <w:rsid w:val="008A64CA"/>
    <w:rsid w:val="008B2633"/>
    <w:rsid w:val="008B39C3"/>
    <w:rsid w:val="008C1540"/>
    <w:rsid w:val="008D40AD"/>
    <w:rsid w:val="008E2766"/>
    <w:rsid w:val="008F150E"/>
    <w:rsid w:val="008F2E45"/>
    <w:rsid w:val="008F58DF"/>
    <w:rsid w:val="008F5A9A"/>
    <w:rsid w:val="008F71F8"/>
    <w:rsid w:val="009011D1"/>
    <w:rsid w:val="0090730C"/>
    <w:rsid w:val="00913BAA"/>
    <w:rsid w:val="009204E8"/>
    <w:rsid w:val="00923A2F"/>
    <w:rsid w:val="0093092C"/>
    <w:rsid w:val="0093336B"/>
    <w:rsid w:val="0094211D"/>
    <w:rsid w:val="00963CF6"/>
    <w:rsid w:val="00965941"/>
    <w:rsid w:val="00966E4D"/>
    <w:rsid w:val="009678ED"/>
    <w:rsid w:val="00971F7A"/>
    <w:rsid w:val="009904AD"/>
    <w:rsid w:val="0099278F"/>
    <w:rsid w:val="009932BE"/>
    <w:rsid w:val="00995637"/>
    <w:rsid w:val="009A10BC"/>
    <w:rsid w:val="009A296D"/>
    <w:rsid w:val="009A4755"/>
    <w:rsid w:val="009A5939"/>
    <w:rsid w:val="009A695F"/>
    <w:rsid w:val="009A6A0A"/>
    <w:rsid w:val="009B0787"/>
    <w:rsid w:val="009B3CA2"/>
    <w:rsid w:val="009D4509"/>
    <w:rsid w:val="009D4F7F"/>
    <w:rsid w:val="009D5EBE"/>
    <w:rsid w:val="009E1C48"/>
    <w:rsid w:val="00A17E2F"/>
    <w:rsid w:val="00A17F41"/>
    <w:rsid w:val="00A248A6"/>
    <w:rsid w:val="00A26CB8"/>
    <w:rsid w:val="00A3095C"/>
    <w:rsid w:val="00A33490"/>
    <w:rsid w:val="00A34620"/>
    <w:rsid w:val="00A362EB"/>
    <w:rsid w:val="00A420B1"/>
    <w:rsid w:val="00A4534D"/>
    <w:rsid w:val="00A50B1D"/>
    <w:rsid w:val="00A5180E"/>
    <w:rsid w:val="00A5652C"/>
    <w:rsid w:val="00A71F8D"/>
    <w:rsid w:val="00A748C3"/>
    <w:rsid w:val="00A77262"/>
    <w:rsid w:val="00A803FC"/>
    <w:rsid w:val="00A81253"/>
    <w:rsid w:val="00A82455"/>
    <w:rsid w:val="00A855F3"/>
    <w:rsid w:val="00A92B6F"/>
    <w:rsid w:val="00A93D51"/>
    <w:rsid w:val="00A96A6C"/>
    <w:rsid w:val="00AC0F88"/>
    <w:rsid w:val="00AC575C"/>
    <w:rsid w:val="00AC63A1"/>
    <w:rsid w:val="00AD44E8"/>
    <w:rsid w:val="00AD779F"/>
    <w:rsid w:val="00AF2B45"/>
    <w:rsid w:val="00AF56B5"/>
    <w:rsid w:val="00AF7386"/>
    <w:rsid w:val="00B0639F"/>
    <w:rsid w:val="00B157DA"/>
    <w:rsid w:val="00B1718C"/>
    <w:rsid w:val="00B224D0"/>
    <w:rsid w:val="00B266A4"/>
    <w:rsid w:val="00B27E0C"/>
    <w:rsid w:val="00B358D6"/>
    <w:rsid w:val="00B44731"/>
    <w:rsid w:val="00B50610"/>
    <w:rsid w:val="00B52FCF"/>
    <w:rsid w:val="00B63DD9"/>
    <w:rsid w:val="00B666DF"/>
    <w:rsid w:val="00B71F51"/>
    <w:rsid w:val="00B721BF"/>
    <w:rsid w:val="00B80ABC"/>
    <w:rsid w:val="00B91812"/>
    <w:rsid w:val="00B9209B"/>
    <w:rsid w:val="00BB4180"/>
    <w:rsid w:val="00BC05E5"/>
    <w:rsid w:val="00BC0C31"/>
    <w:rsid w:val="00BC26D6"/>
    <w:rsid w:val="00BC5C5E"/>
    <w:rsid w:val="00BD0688"/>
    <w:rsid w:val="00BD4147"/>
    <w:rsid w:val="00BE5119"/>
    <w:rsid w:val="00BF3411"/>
    <w:rsid w:val="00BF6AEA"/>
    <w:rsid w:val="00C008BC"/>
    <w:rsid w:val="00C0205D"/>
    <w:rsid w:val="00C03003"/>
    <w:rsid w:val="00C041F6"/>
    <w:rsid w:val="00C05D69"/>
    <w:rsid w:val="00C2391B"/>
    <w:rsid w:val="00C24403"/>
    <w:rsid w:val="00C263B7"/>
    <w:rsid w:val="00C27785"/>
    <w:rsid w:val="00C372E5"/>
    <w:rsid w:val="00C53255"/>
    <w:rsid w:val="00C557C9"/>
    <w:rsid w:val="00C62380"/>
    <w:rsid w:val="00C626B5"/>
    <w:rsid w:val="00C83EAB"/>
    <w:rsid w:val="00C932E4"/>
    <w:rsid w:val="00C95FFE"/>
    <w:rsid w:val="00CC1B72"/>
    <w:rsid w:val="00CD21E9"/>
    <w:rsid w:val="00CD5403"/>
    <w:rsid w:val="00CD6E3A"/>
    <w:rsid w:val="00CE0C33"/>
    <w:rsid w:val="00CE65B9"/>
    <w:rsid w:val="00CF011E"/>
    <w:rsid w:val="00CF2A26"/>
    <w:rsid w:val="00CF2A58"/>
    <w:rsid w:val="00CF4A94"/>
    <w:rsid w:val="00D0790C"/>
    <w:rsid w:val="00D11508"/>
    <w:rsid w:val="00D41BC4"/>
    <w:rsid w:val="00D4590E"/>
    <w:rsid w:val="00D52064"/>
    <w:rsid w:val="00D74CFD"/>
    <w:rsid w:val="00D7776B"/>
    <w:rsid w:val="00D85714"/>
    <w:rsid w:val="00D86F14"/>
    <w:rsid w:val="00D87332"/>
    <w:rsid w:val="00D94649"/>
    <w:rsid w:val="00DA0A1E"/>
    <w:rsid w:val="00DA3AC2"/>
    <w:rsid w:val="00DA3D1E"/>
    <w:rsid w:val="00DA5AA1"/>
    <w:rsid w:val="00DB500D"/>
    <w:rsid w:val="00DC30D2"/>
    <w:rsid w:val="00DF0F2B"/>
    <w:rsid w:val="00DF31C9"/>
    <w:rsid w:val="00E069FC"/>
    <w:rsid w:val="00E1442F"/>
    <w:rsid w:val="00E27D53"/>
    <w:rsid w:val="00E36CDD"/>
    <w:rsid w:val="00E43E4F"/>
    <w:rsid w:val="00E45B6D"/>
    <w:rsid w:val="00E510ED"/>
    <w:rsid w:val="00E52EEC"/>
    <w:rsid w:val="00E57C7F"/>
    <w:rsid w:val="00E65D51"/>
    <w:rsid w:val="00E74858"/>
    <w:rsid w:val="00E7623B"/>
    <w:rsid w:val="00E85A2D"/>
    <w:rsid w:val="00E9552F"/>
    <w:rsid w:val="00E97E90"/>
    <w:rsid w:val="00EA4018"/>
    <w:rsid w:val="00EA4B71"/>
    <w:rsid w:val="00EA7586"/>
    <w:rsid w:val="00EB190F"/>
    <w:rsid w:val="00EB39CF"/>
    <w:rsid w:val="00EB5818"/>
    <w:rsid w:val="00EB621D"/>
    <w:rsid w:val="00EC5999"/>
    <w:rsid w:val="00ED06E6"/>
    <w:rsid w:val="00ED465F"/>
    <w:rsid w:val="00F00179"/>
    <w:rsid w:val="00F07F25"/>
    <w:rsid w:val="00F11BA5"/>
    <w:rsid w:val="00F14BA5"/>
    <w:rsid w:val="00F21592"/>
    <w:rsid w:val="00F307F8"/>
    <w:rsid w:val="00F31D5B"/>
    <w:rsid w:val="00F344BC"/>
    <w:rsid w:val="00F34E1C"/>
    <w:rsid w:val="00F36A6D"/>
    <w:rsid w:val="00F44B22"/>
    <w:rsid w:val="00F45090"/>
    <w:rsid w:val="00F460E0"/>
    <w:rsid w:val="00F4631D"/>
    <w:rsid w:val="00F548BB"/>
    <w:rsid w:val="00F55C15"/>
    <w:rsid w:val="00F60BFC"/>
    <w:rsid w:val="00F66636"/>
    <w:rsid w:val="00F7154A"/>
    <w:rsid w:val="00F778DB"/>
    <w:rsid w:val="00F854C9"/>
    <w:rsid w:val="00F85B69"/>
    <w:rsid w:val="00F9579B"/>
    <w:rsid w:val="00FA0C3A"/>
    <w:rsid w:val="00FB5626"/>
    <w:rsid w:val="00FC2545"/>
    <w:rsid w:val="00FC54A1"/>
    <w:rsid w:val="00FD177A"/>
    <w:rsid w:val="00FD420E"/>
    <w:rsid w:val="00FD4C33"/>
    <w:rsid w:val="00FE4B2E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A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DD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Body1"/>
    <w:link w:val="Heading1Char"/>
    <w:autoRedefine/>
    <w:qFormat/>
    <w:rsid w:val="00AF2B45"/>
    <w:pPr>
      <w:keepNext/>
      <w:jc w:val="center"/>
      <w:outlineLvl w:val="0"/>
    </w:pPr>
    <w:rPr>
      <w:rFonts w:ascii="Times New Roman" w:eastAsia="Arial Unicode MS" w:hAnsi="Times New Roman"/>
      <w:b/>
      <w:color w:val="00000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31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31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B704A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character" w:customStyle="1" w:styleId="Heading1Char">
    <w:name w:val="Heading 1 Char"/>
    <w:link w:val="Heading1"/>
    <w:rsid w:val="00AF2B45"/>
    <w:rPr>
      <w:rFonts w:eastAsia="Arial Unicode MS"/>
      <w:b/>
      <w:color w:val="000000"/>
      <w:sz w:val="28"/>
      <w:szCs w:val="28"/>
      <w:u w:color="00000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36100"/>
    <w:pPr>
      <w:ind w:left="720"/>
      <w:contextualSpacing/>
    </w:pPr>
  </w:style>
  <w:style w:type="table" w:styleId="TableGrid">
    <w:name w:val="Table Grid"/>
    <w:basedOn w:val="TableNormal"/>
    <w:uiPriority w:val="59"/>
    <w:rsid w:val="001E7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80359"/>
    <w:rPr>
      <w:color w:val="0000FF"/>
      <w:u w:val="single"/>
    </w:rPr>
  </w:style>
  <w:style w:type="paragraph" w:styleId="Footer">
    <w:name w:val="footer"/>
    <w:basedOn w:val="Normal"/>
    <w:rsid w:val="000300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0025"/>
  </w:style>
  <w:style w:type="character" w:customStyle="1" w:styleId="Heading3Char">
    <w:name w:val="Heading 3 Char"/>
    <w:link w:val="Heading3"/>
    <w:uiPriority w:val="9"/>
    <w:semiHidden/>
    <w:rsid w:val="003431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3431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343175"/>
    <w:rPr>
      <w:b/>
      <w:bCs/>
    </w:rPr>
  </w:style>
  <w:style w:type="character" w:customStyle="1" w:styleId="apple-converted-space">
    <w:name w:val="apple-converted-space"/>
    <w:rsid w:val="00343175"/>
  </w:style>
  <w:style w:type="character" w:styleId="Emphasis">
    <w:name w:val="Emphasis"/>
    <w:uiPriority w:val="20"/>
    <w:qFormat/>
    <w:rsid w:val="0034317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43175"/>
    <w:pPr>
      <w:spacing w:before="100" w:beforeAutospacing="1" w:after="100" w:afterAutospacing="1"/>
    </w:pPr>
  </w:style>
  <w:style w:type="paragraph" w:customStyle="1" w:styleId="Char">
    <w:name w:val="Char"/>
    <w:basedOn w:val="Normal"/>
    <w:rsid w:val="001E7DE1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361D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DD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Body1"/>
    <w:link w:val="Heading1Char"/>
    <w:autoRedefine/>
    <w:qFormat/>
    <w:rsid w:val="00AF2B45"/>
    <w:pPr>
      <w:keepNext/>
      <w:jc w:val="center"/>
      <w:outlineLvl w:val="0"/>
    </w:pPr>
    <w:rPr>
      <w:rFonts w:ascii="Times New Roman" w:eastAsia="Arial Unicode MS" w:hAnsi="Times New Roman"/>
      <w:b/>
      <w:color w:val="00000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31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31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B704A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character" w:customStyle="1" w:styleId="Heading1Char">
    <w:name w:val="Heading 1 Char"/>
    <w:link w:val="Heading1"/>
    <w:rsid w:val="00AF2B45"/>
    <w:rPr>
      <w:rFonts w:eastAsia="Arial Unicode MS"/>
      <w:b/>
      <w:color w:val="000000"/>
      <w:sz w:val="28"/>
      <w:szCs w:val="28"/>
      <w:u w:color="00000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36100"/>
    <w:pPr>
      <w:ind w:left="720"/>
      <w:contextualSpacing/>
    </w:pPr>
  </w:style>
  <w:style w:type="table" w:styleId="TableGrid">
    <w:name w:val="Table Grid"/>
    <w:basedOn w:val="TableNormal"/>
    <w:uiPriority w:val="59"/>
    <w:rsid w:val="001E7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80359"/>
    <w:rPr>
      <w:color w:val="0000FF"/>
      <w:u w:val="single"/>
    </w:rPr>
  </w:style>
  <w:style w:type="paragraph" w:styleId="Footer">
    <w:name w:val="footer"/>
    <w:basedOn w:val="Normal"/>
    <w:rsid w:val="000300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0025"/>
  </w:style>
  <w:style w:type="character" w:customStyle="1" w:styleId="Heading3Char">
    <w:name w:val="Heading 3 Char"/>
    <w:link w:val="Heading3"/>
    <w:uiPriority w:val="9"/>
    <w:semiHidden/>
    <w:rsid w:val="003431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3431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343175"/>
    <w:rPr>
      <w:b/>
      <w:bCs/>
    </w:rPr>
  </w:style>
  <w:style w:type="character" w:customStyle="1" w:styleId="apple-converted-space">
    <w:name w:val="apple-converted-space"/>
    <w:rsid w:val="00343175"/>
  </w:style>
  <w:style w:type="character" w:styleId="Emphasis">
    <w:name w:val="Emphasis"/>
    <w:uiPriority w:val="20"/>
    <w:qFormat/>
    <w:rsid w:val="0034317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43175"/>
    <w:pPr>
      <w:spacing w:before="100" w:beforeAutospacing="1" w:after="100" w:afterAutospacing="1"/>
    </w:pPr>
  </w:style>
  <w:style w:type="paragraph" w:customStyle="1" w:styleId="Char">
    <w:name w:val="Char"/>
    <w:basedOn w:val="Normal"/>
    <w:rsid w:val="001E7DE1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361D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LONG BIÊN</vt:lpstr>
    </vt:vector>
  </TitlesOfParts>
  <Company>home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LONG BIÊN</dc:title>
  <dc:subject/>
  <dc:creator>PQT</dc:creator>
  <cp:keywords/>
  <cp:lastModifiedBy>admin</cp:lastModifiedBy>
  <cp:revision>26</cp:revision>
  <cp:lastPrinted>2018-07-05T01:53:00Z</cp:lastPrinted>
  <dcterms:created xsi:type="dcterms:W3CDTF">2022-06-24T00:30:00Z</dcterms:created>
  <dcterms:modified xsi:type="dcterms:W3CDTF">2024-06-26T09:11:00Z</dcterms:modified>
</cp:coreProperties>
</file>